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EF4B" w14:textId="22678938" w:rsidR="00BA4703" w:rsidRPr="00BA4703" w:rsidRDefault="00BA4703" w:rsidP="00BA4703">
      <w:pPr>
        <w:jc w:val="both"/>
        <w:rPr>
          <w:rFonts w:asciiTheme="minorHAnsi" w:hAnsiTheme="minorHAnsi" w:cstheme="minorHAnsi"/>
          <w:bCs/>
        </w:rPr>
      </w:pPr>
      <w:r w:rsidRPr="00A87627">
        <w:rPr>
          <w:rFonts w:asciiTheme="minorHAnsi" w:hAnsiTheme="minorHAnsi" w:cstheme="minorHAnsi"/>
          <w:b/>
        </w:rPr>
        <w:t>APPLICANT NAME</w:t>
      </w:r>
      <w:r>
        <w:rPr>
          <w:rFonts w:asciiTheme="minorHAnsi" w:hAnsiTheme="minorHAnsi" w:cstheme="minorHAnsi"/>
          <w:b/>
        </w:rPr>
        <w:t xml:space="preserve"> (Block Capitals)</w:t>
      </w:r>
      <w:r w:rsidRPr="00A87627">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bCs/>
        </w:rPr>
        <w:t>JOE BLOGGS</w:t>
      </w:r>
    </w:p>
    <w:p w14:paraId="6B2CBD80" w14:textId="2B33AA80" w:rsidR="00BA4703" w:rsidRPr="00A87627" w:rsidRDefault="00313734" w:rsidP="00BA4703">
      <w:pPr>
        <w:jc w:val="both"/>
        <w:rPr>
          <w:rFonts w:asciiTheme="minorHAnsi" w:hAnsiTheme="minorHAnsi" w:cstheme="minorHAnsi"/>
          <w:b/>
        </w:rPr>
      </w:pPr>
      <w:r w:rsidRPr="00313734">
        <w:rPr>
          <w:rFonts w:asciiTheme="minorHAnsi" w:hAnsiTheme="minorHAnsi" w:cstheme="minorHAnsi"/>
          <w:b/>
          <w:noProof/>
          <w:lang w:val="en-IE" w:eastAsia="en-IE"/>
        </w:rPr>
        <w:drawing>
          <wp:anchor distT="0" distB="0" distL="114300" distR="114300" simplePos="0" relativeHeight="251658240" behindDoc="0" locked="0" layoutInCell="1" allowOverlap="1" wp14:anchorId="500894E8" wp14:editId="297F58F7">
            <wp:simplePos x="0" y="0"/>
            <wp:positionH relativeFrom="margin">
              <wp:posOffset>823595</wp:posOffset>
            </wp:positionH>
            <wp:positionV relativeFrom="margin">
              <wp:posOffset>375285</wp:posOffset>
            </wp:positionV>
            <wp:extent cx="1333500" cy="35687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3500" cy="356870"/>
                    </a:xfrm>
                    <a:prstGeom prst="rect">
                      <a:avLst/>
                    </a:prstGeom>
                  </pic:spPr>
                </pic:pic>
              </a:graphicData>
            </a:graphic>
            <wp14:sizeRelH relativeFrom="margin">
              <wp14:pctWidth>0</wp14:pctWidth>
            </wp14:sizeRelH>
            <wp14:sizeRelV relativeFrom="margin">
              <wp14:pctHeight>0</wp14:pctHeight>
            </wp14:sizeRelV>
          </wp:anchor>
        </w:drawing>
      </w:r>
    </w:p>
    <w:p w14:paraId="2E6ECC9D" w14:textId="30ECC7E8" w:rsidR="00BA4703" w:rsidRPr="00A87627" w:rsidRDefault="00BA4703" w:rsidP="00BA4703">
      <w:pPr>
        <w:jc w:val="both"/>
        <w:rPr>
          <w:rFonts w:asciiTheme="minorHAnsi" w:hAnsiTheme="minorHAnsi" w:cstheme="minorHAnsi"/>
          <w:b/>
        </w:rPr>
      </w:pPr>
      <w:r w:rsidRPr="00A87627">
        <w:rPr>
          <w:rFonts w:asciiTheme="minorHAnsi" w:hAnsiTheme="minorHAnsi" w:cstheme="minorHAnsi"/>
          <w:b/>
        </w:rPr>
        <w:t>Signature:</w:t>
      </w:r>
      <w:r>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A87627">
        <w:rPr>
          <w:rFonts w:asciiTheme="minorHAnsi" w:hAnsiTheme="minorHAnsi" w:cstheme="minorHAnsi"/>
          <w:b/>
        </w:rPr>
        <w:t>DATE:</w:t>
      </w:r>
      <w:r>
        <w:rPr>
          <w:rFonts w:asciiTheme="minorHAnsi" w:hAnsiTheme="minorHAnsi" w:cstheme="minorHAnsi"/>
          <w:b/>
        </w:rPr>
        <w:t xml:space="preserve"> </w:t>
      </w:r>
      <w:r w:rsidR="00545D77">
        <w:rPr>
          <w:rFonts w:asciiTheme="minorHAnsi" w:hAnsiTheme="minorHAnsi" w:cstheme="minorHAnsi"/>
          <w:bCs/>
        </w:rPr>
        <w:t>13</w:t>
      </w:r>
      <w:r w:rsidRPr="00BA4703">
        <w:rPr>
          <w:rFonts w:asciiTheme="minorHAnsi" w:hAnsiTheme="minorHAnsi" w:cstheme="minorHAnsi"/>
          <w:bCs/>
        </w:rPr>
        <w:t>/0</w:t>
      </w:r>
      <w:r w:rsidR="00545D77">
        <w:rPr>
          <w:rFonts w:asciiTheme="minorHAnsi" w:hAnsiTheme="minorHAnsi" w:cstheme="minorHAnsi"/>
          <w:bCs/>
        </w:rPr>
        <w:t>9</w:t>
      </w:r>
      <w:r w:rsidRPr="00BA4703">
        <w:rPr>
          <w:rFonts w:asciiTheme="minorHAnsi" w:hAnsiTheme="minorHAnsi" w:cstheme="minorHAnsi"/>
          <w:bCs/>
        </w:rPr>
        <w:t>/22</w:t>
      </w:r>
    </w:p>
    <w:p w14:paraId="6BAC7946" w14:textId="0792E661" w:rsidR="00BA4703" w:rsidRPr="00A87627" w:rsidRDefault="00BA4703" w:rsidP="00BA4703">
      <w:pPr>
        <w:jc w:val="both"/>
        <w:rPr>
          <w:rFonts w:asciiTheme="minorHAnsi" w:hAnsiTheme="minorHAnsi" w:cstheme="minorHAnsi"/>
          <w:b/>
        </w:rPr>
      </w:pPr>
    </w:p>
    <w:p w14:paraId="52B57541" w14:textId="287DDDBD" w:rsidR="00BA4703" w:rsidRPr="00A87627" w:rsidRDefault="00BA4703" w:rsidP="00BA4703">
      <w:pPr>
        <w:jc w:val="both"/>
        <w:rPr>
          <w:rFonts w:asciiTheme="minorHAnsi" w:hAnsiTheme="minorHAnsi" w:cstheme="minorHAnsi"/>
          <w:b/>
        </w:rPr>
      </w:pPr>
      <w:r w:rsidRPr="00365679">
        <w:rPr>
          <w:rFonts w:asciiTheme="minorHAnsi" w:hAnsiTheme="minorHAnsi" w:cstheme="minorHAnsi"/>
          <w:b/>
          <w:u w:val="single"/>
        </w:rPr>
        <w:t>HISTORICAL DATA</w:t>
      </w:r>
      <w:r w:rsidRPr="00A87627">
        <w:rPr>
          <w:rFonts w:asciiTheme="minorHAnsi" w:hAnsiTheme="minorHAnsi" w:cstheme="minorHAnsi"/>
          <w:b/>
        </w:rPr>
        <w:t xml:space="preserve"> </w:t>
      </w:r>
      <w:r>
        <w:rPr>
          <w:rFonts w:asciiTheme="minorHAnsi" w:hAnsiTheme="minorHAnsi" w:cstheme="minorHAnsi"/>
          <w:b/>
        </w:rPr>
        <w:t>–</w:t>
      </w:r>
      <w:r w:rsidRPr="00A87627">
        <w:rPr>
          <w:rFonts w:asciiTheme="minorHAnsi" w:hAnsiTheme="minorHAnsi" w:cstheme="minorHAnsi"/>
          <w:b/>
        </w:rPr>
        <w:t xml:space="preserve"> </w:t>
      </w:r>
      <w:r w:rsidRPr="00365679">
        <w:rPr>
          <w:rFonts w:asciiTheme="minorHAnsi" w:hAnsiTheme="minorHAnsi" w:cstheme="minorHAnsi"/>
          <w:bCs/>
        </w:rPr>
        <w:t>i.e., the holding as managed 'conventionally', that is, prior to its entry to conversion to organic production</w:t>
      </w:r>
      <w:r>
        <w:rPr>
          <w:rFonts w:asciiTheme="minorHAnsi" w:hAnsiTheme="minorHAnsi" w:cstheme="minorHAnsi"/>
          <w:bCs/>
        </w:rPr>
        <w:t>.</w:t>
      </w:r>
    </w:p>
    <w:p w14:paraId="16601E26" w14:textId="77777777" w:rsidR="00BA4703" w:rsidRPr="00D87D0E" w:rsidRDefault="00BA4703" w:rsidP="00BA4703">
      <w:pPr>
        <w:jc w:val="both"/>
        <w:rPr>
          <w:rFonts w:asciiTheme="minorHAnsi" w:hAnsiTheme="minorHAnsi" w:cstheme="minorHAnsi"/>
          <w:bCs/>
          <w:sz w:val="20"/>
          <w:szCs w:val="20"/>
        </w:rPr>
      </w:pPr>
    </w:p>
    <w:p w14:paraId="57D6A021" w14:textId="77777777" w:rsidR="001959A4" w:rsidRPr="001959A4" w:rsidRDefault="001959A4" w:rsidP="001959A4">
      <w:pPr>
        <w:jc w:val="both"/>
        <w:rPr>
          <w:rFonts w:asciiTheme="minorHAnsi" w:hAnsiTheme="minorHAnsi" w:cstheme="minorHAnsi"/>
          <w:b/>
          <w:color w:val="FF0000"/>
        </w:rPr>
      </w:pPr>
      <w:r w:rsidRPr="001959A4">
        <w:rPr>
          <w:rFonts w:asciiTheme="minorHAnsi" w:hAnsiTheme="minorHAnsi" w:cstheme="minorHAnsi"/>
          <w:b/>
          <w:color w:val="FF0000"/>
        </w:rPr>
        <w:t xml:space="preserve">* We have highlighted in red the Organic Regulation requirements – to help explain what will be required.  </w:t>
      </w:r>
    </w:p>
    <w:p w14:paraId="007161FD" w14:textId="77777777" w:rsidR="00BA4703" w:rsidRPr="00D87D0E" w:rsidRDefault="00BA4703" w:rsidP="00BA4703">
      <w:pPr>
        <w:jc w:val="both"/>
        <w:rPr>
          <w:rFonts w:asciiTheme="minorHAnsi" w:hAnsiTheme="minorHAnsi" w:cstheme="minorHAnsi"/>
          <w:bCs/>
          <w:sz w:val="20"/>
          <w:szCs w:val="20"/>
        </w:rPr>
      </w:pPr>
    </w:p>
    <w:p w14:paraId="18C8D3A5" w14:textId="250351AA" w:rsidR="00BA4703" w:rsidRPr="00B3778E" w:rsidRDefault="00BA4703" w:rsidP="00BA4703">
      <w:pPr>
        <w:spacing w:after="120"/>
        <w:jc w:val="both"/>
        <w:rPr>
          <w:rFonts w:asciiTheme="minorHAnsi" w:hAnsiTheme="minorHAnsi" w:cstheme="minorHAnsi"/>
          <w:b/>
        </w:rPr>
      </w:pPr>
      <w:r w:rsidRPr="00A87627">
        <w:rPr>
          <w:rFonts w:asciiTheme="minorHAnsi" w:hAnsiTheme="minorHAnsi" w:cstheme="minorHAnsi"/>
          <w:b/>
        </w:rPr>
        <w:t>a)</w:t>
      </w:r>
      <w:r w:rsidRPr="00A87627">
        <w:rPr>
          <w:rFonts w:asciiTheme="minorHAnsi" w:hAnsiTheme="minorHAnsi" w:cstheme="minorHAnsi"/>
          <w:b/>
        </w:rPr>
        <w:tab/>
        <w:t>PHYSICAL CHARACTERISTICS OF HOLDIN</w:t>
      </w:r>
      <w:r>
        <w:rPr>
          <w:rFonts w:asciiTheme="minorHAnsi" w:hAnsiTheme="minorHAnsi" w:cstheme="minorHAnsi"/>
          <w:b/>
        </w:rPr>
        <w:t>G</w:t>
      </w:r>
    </w:p>
    <w:tbl>
      <w:tblPr>
        <w:tblStyle w:val="TableGrid"/>
        <w:tblW w:w="10112" w:type="dxa"/>
        <w:tblLook w:val="04A0" w:firstRow="1" w:lastRow="0" w:firstColumn="1" w:lastColumn="0" w:noHBand="0" w:noVBand="1"/>
      </w:tblPr>
      <w:tblGrid>
        <w:gridCol w:w="10112"/>
      </w:tblGrid>
      <w:tr w:rsidR="00BA4703" w:rsidRPr="00A87627" w14:paraId="2EDEECF3" w14:textId="77777777" w:rsidTr="001959A4">
        <w:trPr>
          <w:trHeight w:val="4474"/>
        </w:trPr>
        <w:tc>
          <w:tcPr>
            <w:tcW w:w="10112" w:type="dxa"/>
          </w:tcPr>
          <w:p w14:paraId="1BD92D14" w14:textId="77777777" w:rsidR="00BA4703" w:rsidRDefault="00BA4703" w:rsidP="00287C4C">
            <w:pPr>
              <w:jc w:val="both"/>
              <w:rPr>
                <w:rFonts w:asciiTheme="minorHAnsi" w:hAnsiTheme="minorHAnsi" w:cstheme="minorHAnsi"/>
              </w:rPr>
            </w:pPr>
          </w:p>
          <w:p w14:paraId="10A6BD05" w14:textId="6B498C92" w:rsidR="00C8743D" w:rsidRDefault="00BA4703" w:rsidP="00C8743D">
            <w:pPr>
              <w:pStyle w:val="ListParagraph"/>
              <w:numPr>
                <w:ilvl w:val="0"/>
                <w:numId w:val="2"/>
              </w:numPr>
              <w:jc w:val="both"/>
              <w:rPr>
                <w:rFonts w:asciiTheme="minorHAnsi" w:hAnsiTheme="minorHAnsi" w:cstheme="minorHAnsi"/>
              </w:rPr>
            </w:pPr>
            <w:r w:rsidRPr="00C8743D">
              <w:rPr>
                <w:rFonts w:asciiTheme="minorHAnsi" w:hAnsiTheme="minorHAnsi" w:cstheme="minorHAnsi"/>
              </w:rPr>
              <w:t>Th</w:t>
            </w:r>
            <w:r w:rsidR="00DD6D3D" w:rsidRPr="00C8743D">
              <w:rPr>
                <w:rFonts w:asciiTheme="minorHAnsi" w:hAnsiTheme="minorHAnsi" w:cstheme="minorHAnsi"/>
              </w:rPr>
              <w:t xml:space="preserve">is is a 46Ha (114acres) beef and sheep farm </w:t>
            </w:r>
            <w:r w:rsidRPr="00C8743D">
              <w:rPr>
                <w:rFonts w:asciiTheme="minorHAnsi" w:hAnsiTheme="minorHAnsi" w:cstheme="minorHAnsi"/>
              </w:rPr>
              <w:t>in the midlands</w:t>
            </w:r>
            <w:r w:rsidR="00C8743D">
              <w:rPr>
                <w:rFonts w:asciiTheme="minorHAnsi" w:hAnsiTheme="minorHAnsi" w:cstheme="minorHAnsi"/>
              </w:rPr>
              <w:t xml:space="preserve"> split into two main parcels with the </w:t>
            </w:r>
            <w:proofErr w:type="spellStart"/>
            <w:r w:rsidR="00C8743D">
              <w:rPr>
                <w:rFonts w:asciiTheme="minorHAnsi" w:hAnsiTheme="minorHAnsi" w:cstheme="minorHAnsi"/>
              </w:rPr>
              <w:t>outfarm</w:t>
            </w:r>
            <w:proofErr w:type="spellEnd"/>
            <w:r w:rsidR="00C8743D">
              <w:rPr>
                <w:rFonts w:asciiTheme="minorHAnsi" w:hAnsiTheme="minorHAnsi" w:cstheme="minorHAnsi"/>
              </w:rPr>
              <w:t xml:space="preserve"> located about 3km away</w:t>
            </w:r>
            <w:r w:rsidR="002C7506">
              <w:rPr>
                <w:rFonts w:asciiTheme="minorHAnsi" w:hAnsiTheme="minorHAnsi" w:cstheme="minorHAnsi"/>
              </w:rPr>
              <w:t xml:space="preserve"> (please see maps attached)</w:t>
            </w:r>
            <w:r w:rsidR="00DD6D3D" w:rsidRPr="00C8743D">
              <w:rPr>
                <w:rFonts w:asciiTheme="minorHAnsi" w:hAnsiTheme="minorHAnsi" w:cstheme="minorHAnsi"/>
              </w:rPr>
              <w:t xml:space="preserve">. </w:t>
            </w:r>
          </w:p>
          <w:p w14:paraId="1E748FED" w14:textId="77777777" w:rsidR="00C8743D" w:rsidRDefault="00DD6D3D" w:rsidP="00C8743D">
            <w:pPr>
              <w:pStyle w:val="ListParagraph"/>
              <w:numPr>
                <w:ilvl w:val="0"/>
                <w:numId w:val="2"/>
              </w:numPr>
              <w:jc w:val="both"/>
              <w:rPr>
                <w:rFonts w:asciiTheme="minorHAnsi" w:hAnsiTheme="minorHAnsi" w:cstheme="minorHAnsi"/>
              </w:rPr>
            </w:pPr>
            <w:r w:rsidRPr="00C8743D">
              <w:rPr>
                <w:rFonts w:asciiTheme="minorHAnsi" w:hAnsiTheme="minorHAnsi" w:cstheme="minorHAnsi"/>
              </w:rPr>
              <w:t xml:space="preserve">The land is predominantly mineral soil (mixture of sandy and clay soil) which is mainly free draining. </w:t>
            </w:r>
          </w:p>
          <w:p w14:paraId="50D6024D" w14:textId="77777777" w:rsidR="00BA4703" w:rsidRDefault="00DD6D3D" w:rsidP="00C8743D">
            <w:pPr>
              <w:pStyle w:val="ListParagraph"/>
              <w:numPr>
                <w:ilvl w:val="0"/>
                <w:numId w:val="2"/>
              </w:numPr>
              <w:jc w:val="both"/>
              <w:rPr>
                <w:rFonts w:asciiTheme="minorHAnsi" w:hAnsiTheme="minorHAnsi" w:cstheme="minorHAnsi"/>
              </w:rPr>
            </w:pPr>
            <w:r w:rsidRPr="00C8743D">
              <w:rPr>
                <w:rFonts w:asciiTheme="minorHAnsi" w:hAnsiTheme="minorHAnsi" w:cstheme="minorHAnsi"/>
              </w:rPr>
              <w:t xml:space="preserve">The fencing </w:t>
            </w:r>
            <w:r w:rsidR="00C8743D" w:rsidRPr="00C8743D">
              <w:rPr>
                <w:rFonts w:asciiTheme="minorHAnsi" w:hAnsiTheme="minorHAnsi" w:cstheme="minorHAnsi"/>
              </w:rPr>
              <w:t xml:space="preserve">is all stock proof </w:t>
            </w:r>
            <w:r w:rsidRPr="00C8743D">
              <w:rPr>
                <w:rFonts w:asciiTheme="minorHAnsi" w:hAnsiTheme="minorHAnsi" w:cstheme="minorHAnsi"/>
              </w:rPr>
              <w:t>consist</w:t>
            </w:r>
            <w:r w:rsidR="00C8743D" w:rsidRPr="00C8743D">
              <w:rPr>
                <w:rFonts w:asciiTheme="minorHAnsi" w:hAnsiTheme="minorHAnsi" w:cstheme="minorHAnsi"/>
              </w:rPr>
              <w:t>ing</w:t>
            </w:r>
            <w:r w:rsidRPr="00C8743D">
              <w:rPr>
                <w:rFonts w:asciiTheme="minorHAnsi" w:hAnsiTheme="minorHAnsi" w:cstheme="minorHAnsi"/>
              </w:rPr>
              <w:t xml:space="preserve"> of both electric strand and sheep wire with good boundary </w:t>
            </w:r>
            <w:r w:rsidR="00C8743D" w:rsidRPr="00C8743D">
              <w:rPr>
                <w:rFonts w:asciiTheme="minorHAnsi" w:hAnsiTheme="minorHAnsi" w:cstheme="minorHAnsi"/>
              </w:rPr>
              <w:t>fencing.</w:t>
            </w:r>
          </w:p>
          <w:p w14:paraId="65C9F354" w14:textId="54B31A75" w:rsidR="00C8743D" w:rsidRDefault="00C8743D" w:rsidP="00C8743D">
            <w:pPr>
              <w:pStyle w:val="ListParagraph"/>
              <w:numPr>
                <w:ilvl w:val="0"/>
                <w:numId w:val="2"/>
              </w:numPr>
              <w:jc w:val="both"/>
              <w:rPr>
                <w:rFonts w:asciiTheme="minorHAnsi" w:hAnsiTheme="minorHAnsi" w:cstheme="minorHAnsi"/>
              </w:rPr>
            </w:pPr>
            <w:r>
              <w:rPr>
                <w:rFonts w:asciiTheme="minorHAnsi" w:hAnsiTheme="minorHAnsi" w:cstheme="minorHAnsi"/>
              </w:rPr>
              <w:t>Currently, know</w:t>
            </w:r>
            <w:r w:rsidR="000F0038">
              <w:rPr>
                <w:rFonts w:asciiTheme="minorHAnsi" w:hAnsiTheme="minorHAnsi" w:cstheme="minorHAnsi"/>
              </w:rPr>
              <w:t>n</w:t>
            </w:r>
            <w:r>
              <w:rPr>
                <w:rFonts w:asciiTheme="minorHAnsi" w:hAnsiTheme="minorHAnsi" w:cstheme="minorHAnsi"/>
              </w:rPr>
              <w:t xml:space="preserve"> farm problems are Blackleg, clostridial diseases and some land is prone to liver fluke in sheep/cattle.</w:t>
            </w:r>
          </w:p>
          <w:p w14:paraId="444F1FA0" w14:textId="77777777" w:rsidR="00C8743D" w:rsidRDefault="002C7506" w:rsidP="00C8743D">
            <w:pPr>
              <w:pStyle w:val="ListParagraph"/>
              <w:numPr>
                <w:ilvl w:val="0"/>
                <w:numId w:val="2"/>
              </w:numPr>
              <w:jc w:val="both"/>
              <w:rPr>
                <w:rFonts w:asciiTheme="minorHAnsi" w:hAnsiTheme="minorHAnsi" w:cstheme="minorHAnsi"/>
              </w:rPr>
            </w:pPr>
            <w:r>
              <w:rPr>
                <w:rFonts w:asciiTheme="minorHAnsi" w:hAnsiTheme="minorHAnsi" w:cstheme="minorHAnsi"/>
              </w:rPr>
              <w:t>T</w:t>
            </w:r>
            <w:r w:rsidR="0008776E">
              <w:rPr>
                <w:rFonts w:asciiTheme="minorHAnsi" w:hAnsiTheme="minorHAnsi" w:cstheme="minorHAnsi"/>
              </w:rPr>
              <w:t>here is one field (</w:t>
            </w:r>
            <w:proofErr w:type="spellStart"/>
            <w:r w:rsidR="0008776E">
              <w:rPr>
                <w:rFonts w:asciiTheme="minorHAnsi" w:hAnsiTheme="minorHAnsi" w:cstheme="minorHAnsi"/>
              </w:rPr>
              <w:t>Bloggstown</w:t>
            </w:r>
            <w:proofErr w:type="spellEnd"/>
            <w:r w:rsidR="0008776E">
              <w:rPr>
                <w:rFonts w:asciiTheme="minorHAnsi" w:hAnsiTheme="minorHAnsi" w:cstheme="minorHAnsi"/>
              </w:rPr>
              <w:t xml:space="preserve">) under Special Areas of Conservation which I have highlighted on the map attached. </w:t>
            </w:r>
          </w:p>
          <w:p w14:paraId="6B6C2546" w14:textId="6B795318" w:rsidR="0008776E" w:rsidRPr="00C8743D" w:rsidRDefault="0008776E" w:rsidP="00C8743D">
            <w:pPr>
              <w:pStyle w:val="ListParagraph"/>
              <w:numPr>
                <w:ilvl w:val="0"/>
                <w:numId w:val="2"/>
              </w:numPr>
              <w:jc w:val="both"/>
              <w:rPr>
                <w:rFonts w:asciiTheme="minorHAnsi" w:hAnsiTheme="minorHAnsi" w:cstheme="minorHAnsi"/>
              </w:rPr>
            </w:pPr>
            <w:r>
              <w:rPr>
                <w:rFonts w:asciiTheme="minorHAnsi" w:hAnsiTheme="minorHAnsi" w:cstheme="minorHAnsi"/>
              </w:rPr>
              <w:t xml:space="preserve">Additionally, there is 5Ha of deciduous woodland – Oak, Elm and Hazel. </w:t>
            </w:r>
          </w:p>
        </w:tc>
      </w:tr>
    </w:tbl>
    <w:p w14:paraId="3934E18C" w14:textId="77777777" w:rsidR="00BA4703" w:rsidRPr="00D87D0E" w:rsidRDefault="00BA4703" w:rsidP="00BA4703">
      <w:pPr>
        <w:ind w:left="720"/>
        <w:jc w:val="both"/>
        <w:rPr>
          <w:rFonts w:asciiTheme="minorHAnsi" w:hAnsiTheme="minorHAnsi" w:cstheme="minorHAnsi"/>
          <w:bCs/>
          <w:sz w:val="20"/>
          <w:szCs w:val="20"/>
        </w:rPr>
      </w:pPr>
    </w:p>
    <w:p w14:paraId="3CBD8556" w14:textId="77777777" w:rsidR="00BA4703" w:rsidRPr="00D87D0E" w:rsidRDefault="00BA4703" w:rsidP="00BA4703">
      <w:pPr>
        <w:ind w:left="720"/>
        <w:jc w:val="both"/>
        <w:rPr>
          <w:rFonts w:asciiTheme="minorHAnsi" w:hAnsiTheme="minorHAnsi" w:cstheme="minorHAnsi"/>
          <w:bCs/>
          <w:sz w:val="20"/>
          <w:szCs w:val="20"/>
        </w:rPr>
      </w:pPr>
    </w:p>
    <w:p w14:paraId="4DB1070A" w14:textId="77777777" w:rsidR="00BA4703" w:rsidRPr="00B3778E" w:rsidRDefault="00BA4703" w:rsidP="00BA4703">
      <w:pPr>
        <w:spacing w:after="120"/>
        <w:jc w:val="both"/>
        <w:rPr>
          <w:rFonts w:asciiTheme="minorHAnsi" w:hAnsiTheme="minorHAnsi" w:cstheme="minorHAnsi"/>
          <w:b/>
        </w:rPr>
      </w:pPr>
      <w:r w:rsidRPr="00A87627">
        <w:rPr>
          <w:rFonts w:asciiTheme="minorHAnsi" w:hAnsiTheme="minorHAnsi" w:cstheme="minorHAnsi"/>
          <w:b/>
        </w:rPr>
        <w:t>b)</w:t>
      </w:r>
      <w:r w:rsidRPr="00A87627">
        <w:rPr>
          <w:rFonts w:asciiTheme="minorHAnsi" w:hAnsiTheme="minorHAnsi" w:cstheme="minorHAnsi"/>
          <w:b/>
        </w:rPr>
        <w:tab/>
        <w:t>CURRENT CROPPING, SOIL FERTILITY &amp; WEED CONTROL</w:t>
      </w:r>
    </w:p>
    <w:tbl>
      <w:tblPr>
        <w:tblStyle w:val="TableGrid"/>
        <w:tblW w:w="9931" w:type="dxa"/>
        <w:tblLook w:val="04A0" w:firstRow="1" w:lastRow="0" w:firstColumn="1" w:lastColumn="0" w:noHBand="0" w:noVBand="1"/>
      </w:tblPr>
      <w:tblGrid>
        <w:gridCol w:w="9931"/>
      </w:tblGrid>
      <w:tr w:rsidR="00BA4703" w:rsidRPr="00A87627" w14:paraId="7A0E3AA3" w14:textId="77777777" w:rsidTr="001959A4">
        <w:trPr>
          <w:trHeight w:val="5285"/>
        </w:trPr>
        <w:tc>
          <w:tcPr>
            <w:tcW w:w="9931" w:type="dxa"/>
          </w:tcPr>
          <w:p w14:paraId="6F9C86C8" w14:textId="77777777" w:rsidR="0008776E" w:rsidRDefault="0008776E" w:rsidP="0008776E">
            <w:pPr>
              <w:jc w:val="both"/>
              <w:rPr>
                <w:rFonts w:asciiTheme="minorHAnsi" w:hAnsiTheme="minorHAnsi" w:cstheme="minorHAnsi"/>
              </w:rPr>
            </w:pPr>
          </w:p>
          <w:p w14:paraId="082D66FE" w14:textId="77777777" w:rsidR="0008776E" w:rsidRDefault="0008776E" w:rsidP="0008776E">
            <w:pPr>
              <w:pStyle w:val="ListParagraph"/>
              <w:numPr>
                <w:ilvl w:val="0"/>
                <w:numId w:val="5"/>
              </w:numPr>
              <w:jc w:val="both"/>
              <w:rPr>
                <w:rFonts w:asciiTheme="minorHAnsi" w:hAnsiTheme="minorHAnsi" w:cstheme="minorHAnsi"/>
              </w:rPr>
            </w:pPr>
            <w:r>
              <w:rPr>
                <w:rFonts w:asciiTheme="minorHAnsi" w:hAnsiTheme="minorHAnsi" w:cstheme="minorHAnsi"/>
              </w:rPr>
              <w:t>All the land is under permanent pasture with no tillage currently on the holding.</w:t>
            </w:r>
          </w:p>
          <w:p w14:paraId="67929FAC" w14:textId="77777777" w:rsidR="0008776E" w:rsidRDefault="0008776E" w:rsidP="0008776E">
            <w:pPr>
              <w:pStyle w:val="ListParagraph"/>
              <w:numPr>
                <w:ilvl w:val="0"/>
                <w:numId w:val="5"/>
              </w:numPr>
              <w:jc w:val="both"/>
              <w:rPr>
                <w:rFonts w:asciiTheme="minorHAnsi" w:hAnsiTheme="minorHAnsi" w:cstheme="minorHAnsi"/>
              </w:rPr>
            </w:pPr>
            <w:r>
              <w:rPr>
                <w:rFonts w:asciiTheme="minorHAnsi" w:hAnsiTheme="minorHAnsi" w:cstheme="minorHAnsi"/>
              </w:rPr>
              <w:t xml:space="preserve">There has been little reseeding with only 2 fields reseeded in the last five years with a </w:t>
            </w:r>
            <w:r w:rsidR="002005DF">
              <w:rPr>
                <w:rFonts w:asciiTheme="minorHAnsi" w:hAnsiTheme="minorHAnsi" w:cstheme="minorHAnsi"/>
              </w:rPr>
              <w:t xml:space="preserve">perennial ryegrass and white clover mix. </w:t>
            </w:r>
          </w:p>
          <w:p w14:paraId="6542F394" w14:textId="77777777" w:rsidR="008F13F4" w:rsidRDefault="002005DF" w:rsidP="002005DF">
            <w:pPr>
              <w:pStyle w:val="ListParagraph"/>
              <w:numPr>
                <w:ilvl w:val="0"/>
                <w:numId w:val="5"/>
              </w:numPr>
              <w:jc w:val="both"/>
              <w:rPr>
                <w:rFonts w:asciiTheme="minorHAnsi" w:hAnsiTheme="minorHAnsi" w:cstheme="minorHAnsi"/>
              </w:rPr>
            </w:pPr>
            <w:r>
              <w:rPr>
                <w:rFonts w:asciiTheme="minorHAnsi" w:hAnsiTheme="minorHAnsi" w:cstheme="minorHAnsi"/>
              </w:rPr>
              <w:t>A soil analysis was completed in 2021 with results attached.</w:t>
            </w:r>
            <w:r w:rsidR="008F13F4">
              <w:rPr>
                <w:rFonts w:asciiTheme="minorHAnsi" w:hAnsiTheme="minorHAnsi" w:cstheme="minorHAnsi"/>
              </w:rPr>
              <w:t xml:space="preserve"> </w:t>
            </w:r>
          </w:p>
          <w:p w14:paraId="26F23813" w14:textId="2F7F4ED2" w:rsidR="002005DF" w:rsidRDefault="008F13F4" w:rsidP="002005DF">
            <w:pPr>
              <w:pStyle w:val="ListParagraph"/>
              <w:numPr>
                <w:ilvl w:val="0"/>
                <w:numId w:val="5"/>
              </w:numPr>
              <w:jc w:val="both"/>
              <w:rPr>
                <w:rFonts w:asciiTheme="minorHAnsi" w:hAnsiTheme="minorHAnsi" w:cstheme="minorHAnsi"/>
              </w:rPr>
            </w:pPr>
            <w:r>
              <w:rPr>
                <w:rFonts w:asciiTheme="minorHAnsi" w:hAnsiTheme="minorHAnsi" w:cstheme="minorHAnsi"/>
              </w:rPr>
              <w:t>In the past, the land has received</w:t>
            </w:r>
            <w:r w:rsidR="001A1DD6">
              <w:rPr>
                <w:rFonts w:asciiTheme="minorHAnsi" w:hAnsiTheme="minorHAnsi" w:cstheme="minorHAnsi"/>
              </w:rPr>
              <w:t xml:space="preserve"> artificial</w:t>
            </w:r>
            <w:r>
              <w:rPr>
                <w:rFonts w:asciiTheme="minorHAnsi" w:hAnsiTheme="minorHAnsi" w:cstheme="minorHAnsi"/>
              </w:rPr>
              <w:t xml:space="preserve"> fertiliser</w:t>
            </w:r>
            <w:r w:rsidR="004D258A">
              <w:rPr>
                <w:rFonts w:asciiTheme="minorHAnsi" w:hAnsiTheme="minorHAnsi" w:cstheme="minorHAnsi"/>
              </w:rPr>
              <w:t xml:space="preserve"> such as</w:t>
            </w:r>
            <w:r>
              <w:rPr>
                <w:rFonts w:asciiTheme="minorHAnsi" w:hAnsiTheme="minorHAnsi" w:cstheme="minorHAnsi"/>
              </w:rPr>
              <w:t xml:space="preserve"> 10-10-20</w:t>
            </w:r>
            <w:r w:rsidR="004D258A">
              <w:rPr>
                <w:rFonts w:asciiTheme="minorHAnsi" w:hAnsiTheme="minorHAnsi" w:cstheme="minorHAnsi"/>
              </w:rPr>
              <w:t xml:space="preserve"> and</w:t>
            </w:r>
            <w:r>
              <w:rPr>
                <w:rFonts w:asciiTheme="minorHAnsi" w:hAnsiTheme="minorHAnsi" w:cstheme="minorHAnsi"/>
              </w:rPr>
              <w:t xml:space="preserve"> CAN </w:t>
            </w:r>
            <w:r w:rsidR="001A1DD6">
              <w:rPr>
                <w:rFonts w:asciiTheme="minorHAnsi" w:hAnsiTheme="minorHAnsi" w:cstheme="minorHAnsi"/>
              </w:rPr>
              <w:t>with the last application in May 2020.</w:t>
            </w:r>
          </w:p>
          <w:p w14:paraId="2CFDC880" w14:textId="38668AC7" w:rsidR="002005DF" w:rsidRDefault="008F13F4" w:rsidP="002005DF">
            <w:pPr>
              <w:pStyle w:val="ListParagraph"/>
              <w:numPr>
                <w:ilvl w:val="0"/>
                <w:numId w:val="5"/>
              </w:numPr>
              <w:jc w:val="both"/>
              <w:rPr>
                <w:rFonts w:asciiTheme="minorHAnsi" w:hAnsiTheme="minorHAnsi" w:cstheme="minorHAnsi"/>
              </w:rPr>
            </w:pPr>
            <w:r>
              <w:rPr>
                <w:rFonts w:asciiTheme="minorHAnsi" w:hAnsiTheme="minorHAnsi" w:cstheme="minorHAnsi"/>
              </w:rPr>
              <w:t>Future s</w:t>
            </w:r>
            <w:r w:rsidR="002005DF">
              <w:rPr>
                <w:rFonts w:asciiTheme="minorHAnsi" w:hAnsiTheme="minorHAnsi" w:cstheme="minorHAnsi"/>
              </w:rPr>
              <w:t xml:space="preserve">oil fertility levels will be maintained </w:t>
            </w:r>
            <w:r>
              <w:rPr>
                <w:rFonts w:asciiTheme="minorHAnsi" w:hAnsiTheme="minorHAnsi" w:cstheme="minorHAnsi"/>
              </w:rPr>
              <w:t xml:space="preserve">by using </w:t>
            </w:r>
            <w:r w:rsidR="002005DF">
              <w:rPr>
                <w:rFonts w:asciiTheme="minorHAnsi" w:hAnsiTheme="minorHAnsi" w:cstheme="minorHAnsi"/>
              </w:rPr>
              <w:t>own farmyard manure</w:t>
            </w:r>
            <w:r w:rsidR="001A1DD6">
              <w:rPr>
                <w:rFonts w:asciiTheme="minorHAnsi" w:hAnsiTheme="minorHAnsi" w:cstheme="minorHAnsi"/>
              </w:rPr>
              <w:t xml:space="preserve"> and </w:t>
            </w:r>
            <w:r w:rsidR="002005DF">
              <w:rPr>
                <w:rFonts w:asciiTheme="minorHAnsi" w:hAnsiTheme="minorHAnsi" w:cstheme="minorHAnsi"/>
              </w:rPr>
              <w:t xml:space="preserve">slurry </w:t>
            </w:r>
            <w:r>
              <w:rPr>
                <w:rFonts w:asciiTheme="minorHAnsi" w:hAnsiTheme="minorHAnsi" w:cstheme="minorHAnsi"/>
              </w:rPr>
              <w:t xml:space="preserve">and perhaps liming applications depending on soil results. </w:t>
            </w:r>
          </w:p>
          <w:p w14:paraId="1B67D976" w14:textId="7F3FF2F4" w:rsidR="008F13F4" w:rsidRPr="002005DF" w:rsidRDefault="001A1DD6" w:rsidP="002005DF">
            <w:pPr>
              <w:pStyle w:val="ListParagraph"/>
              <w:numPr>
                <w:ilvl w:val="0"/>
                <w:numId w:val="5"/>
              </w:numPr>
              <w:jc w:val="both"/>
              <w:rPr>
                <w:rFonts w:asciiTheme="minorHAnsi" w:hAnsiTheme="minorHAnsi" w:cstheme="minorHAnsi"/>
              </w:rPr>
            </w:pPr>
            <w:r>
              <w:rPr>
                <w:rFonts w:asciiTheme="minorHAnsi" w:hAnsiTheme="minorHAnsi" w:cstheme="minorHAnsi"/>
              </w:rPr>
              <w:t>The main weeds on the holding are thistles, ragwort and docks which</w:t>
            </w:r>
            <w:r w:rsidR="004D258A">
              <w:rPr>
                <w:rFonts w:asciiTheme="minorHAnsi" w:hAnsiTheme="minorHAnsi" w:cstheme="minorHAnsi"/>
              </w:rPr>
              <w:t xml:space="preserve"> have been controlled by spot spraying, however, going forward natural control measures such as </w:t>
            </w:r>
            <w:r>
              <w:rPr>
                <w:rFonts w:asciiTheme="minorHAnsi" w:hAnsiTheme="minorHAnsi" w:cstheme="minorHAnsi"/>
              </w:rPr>
              <w:t>topping, rotation and hand weeding</w:t>
            </w:r>
            <w:r w:rsidR="004D258A">
              <w:rPr>
                <w:rFonts w:asciiTheme="minorHAnsi" w:hAnsiTheme="minorHAnsi" w:cstheme="minorHAnsi"/>
              </w:rPr>
              <w:t xml:space="preserve"> will be used. </w:t>
            </w:r>
          </w:p>
        </w:tc>
      </w:tr>
    </w:tbl>
    <w:p w14:paraId="0EEC76F4" w14:textId="1E3C0E88" w:rsidR="00BA4703" w:rsidRPr="00A87627" w:rsidRDefault="00BA4703" w:rsidP="001959A4">
      <w:pPr>
        <w:rPr>
          <w:rFonts w:asciiTheme="minorHAnsi" w:hAnsiTheme="minorHAnsi" w:cstheme="minorHAnsi"/>
        </w:rPr>
      </w:pPr>
      <w:r w:rsidRPr="00A87627">
        <w:rPr>
          <w:rFonts w:asciiTheme="minorHAnsi" w:hAnsiTheme="minorHAnsi" w:cstheme="minorHAnsi"/>
        </w:rPr>
        <w:br w:type="page"/>
      </w:r>
    </w:p>
    <w:p w14:paraId="209C2C4F" w14:textId="77777777" w:rsidR="00BA4703" w:rsidRPr="00365679" w:rsidRDefault="00BA4703" w:rsidP="00BA4703">
      <w:pPr>
        <w:pStyle w:val="ListParagraph"/>
        <w:numPr>
          <w:ilvl w:val="0"/>
          <w:numId w:val="1"/>
        </w:numPr>
        <w:spacing w:after="120"/>
        <w:jc w:val="both"/>
        <w:rPr>
          <w:rFonts w:asciiTheme="minorHAnsi" w:hAnsiTheme="minorHAnsi" w:cstheme="minorHAnsi"/>
          <w:b/>
        </w:rPr>
      </w:pPr>
      <w:r>
        <w:rPr>
          <w:rFonts w:asciiTheme="minorHAnsi" w:hAnsiTheme="minorHAnsi" w:cstheme="minorHAnsi"/>
          <w:b/>
        </w:rPr>
        <w:lastRenderedPageBreak/>
        <w:tab/>
      </w:r>
      <w:r w:rsidRPr="00365679">
        <w:rPr>
          <w:rFonts w:asciiTheme="minorHAnsi" w:hAnsiTheme="minorHAnsi" w:cstheme="minorHAnsi"/>
          <w:b/>
        </w:rPr>
        <w:t>LIVESTOCK ENTERPRISES</w:t>
      </w:r>
    </w:p>
    <w:tbl>
      <w:tblPr>
        <w:tblStyle w:val="TableGrid"/>
        <w:tblW w:w="9927" w:type="dxa"/>
        <w:tblLook w:val="04A0" w:firstRow="1" w:lastRow="0" w:firstColumn="1" w:lastColumn="0" w:noHBand="0" w:noVBand="1"/>
      </w:tblPr>
      <w:tblGrid>
        <w:gridCol w:w="9927"/>
      </w:tblGrid>
      <w:tr w:rsidR="00BA4703" w:rsidRPr="00A87627" w14:paraId="5565BD8F" w14:textId="77777777" w:rsidTr="00900DA6">
        <w:trPr>
          <w:trHeight w:val="5812"/>
        </w:trPr>
        <w:tc>
          <w:tcPr>
            <w:tcW w:w="9927" w:type="dxa"/>
          </w:tcPr>
          <w:p w14:paraId="40598D37" w14:textId="77777777" w:rsidR="00BA4703" w:rsidRDefault="00BA4703" w:rsidP="00287C4C">
            <w:pPr>
              <w:jc w:val="both"/>
              <w:rPr>
                <w:rFonts w:asciiTheme="minorHAnsi" w:hAnsiTheme="minorHAnsi" w:cstheme="minorHAnsi"/>
              </w:rPr>
            </w:pPr>
          </w:p>
          <w:p w14:paraId="5F0995B9" w14:textId="6CC86292" w:rsidR="004D258A" w:rsidRDefault="006E1AAB" w:rsidP="004D258A">
            <w:pPr>
              <w:pStyle w:val="ListParagraph"/>
              <w:numPr>
                <w:ilvl w:val="0"/>
                <w:numId w:val="6"/>
              </w:numPr>
              <w:jc w:val="both"/>
              <w:rPr>
                <w:rFonts w:asciiTheme="minorHAnsi" w:hAnsiTheme="minorHAnsi" w:cstheme="minorHAnsi"/>
              </w:rPr>
            </w:pPr>
            <w:r>
              <w:rPr>
                <w:rFonts w:asciiTheme="minorHAnsi" w:hAnsiTheme="minorHAnsi" w:cstheme="minorHAnsi"/>
              </w:rPr>
              <w:t>The farm currently operates a mid-season lamb and suckler system.</w:t>
            </w:r>
          </w:p>
          <w:p w14:paraId="5E7A72D9" w14:textId="7CC444FC" w:rsidR="00A37279" w:rsidRDefault="00A37279" w:rsidP="004D258A">
            <w:pPr>
              <w:pStyle w:val="ListParagraph"/>
              <w:numPr>
                <w:ilvl w:val="0"/>
                <w:numId w:val="6"/>
              </w:numPr>
              <w:jc w:val="both"/>
              <w:rPr>
                <w:rFonts w:asciiTheme="minorHAnsi" w:hAnsiTheme="minorHAnsi" w:cstheme="minorHAnsi"/>
              </w:rPr>
            </w:pPr>
            <w:r>
              <w:rPr>
                <w:rFonts w:asciiTheme="minorHAnsi" w:hAnsiTheme="minorHAnsi" w:cstheme="minorHAnsi"/>
              </w:rPr>
              <w:t>The lambs are sold as stores and calves are sold as weanlings to marts.</w:t>
            </w:r>
          </w:p>
          <w:p w14:paraId="40C3B28D" w14:textId="77777777" w:rsidR="006E1AAB" w:rsidRDefault="006E1AAB" w:rsidP="004D258A">
            <w:pPr>
              <w:pStyle w:val="ListParagraph"/>
              <w:numPr>
                <w:ilvl w:val="0"/>
                <w:numId w:val="6"/>
              </w:numPr>
              <w:jc w:val="both"/>
              <w:rPr>
                <w:rFonts w:asciiTheme="minorHAnsi" w:hAnsiTheme="minorHAnsi" w:cstheme="minorHAnsi"/>
              </w:rPr>
            </w:pPr>
            <w:r>
              <w:rPr>
                <w:rFonts w:asciiTheme="minorHAnsi" w:hAnsiTheme="minorHAnsi" w:cstheme="minorHAnsi"/>
              </w:rPr>
              <w:t>Current stock numbers are as follows:</w:t>
            </w:r>
          </w:p>
          <w:p w14:paraId="061F4FBC" w14:textId="0B4E421C" w:rsidR="006E1AAB" w:rsidRPr="00C26191" w:rsidRDefault="006E1AAB" w:rsidP="00E55868">
            <w:pPr>
              <w:pStyle w:val="ListParagraph"/>
              <w:numPr>
                <w:ilvl w:val="0"/>
                <w:numId w:val="11"/>
              </w:numPr>
              <w:jc w:val="both"/>
              <w:rPr>
                <w:rFonts w:asciiTheme="minorHAnsi" w:hAnsiTheme="minorHAnsi" w:cstheme="minorHAnsi"/>
              </w:rPr>
            </w:pPr>
            <w:r w:rsidRPr="00C26191">
              <w:rPr>
                <w:rFonts w:asciiTheme="minorHAnsi" w:hAnsiTheme="minorHAnsi" w:cstheme="minorHAnsi"/>
                <w:b/>
                <w:bCs/>
                <w:u w:val="single"/>
              </w:rPr>
              <w:t>Sheep:</w:t>
            </w:r>
            <w:r w:rsidR="00C26191" w:rsidRPr="00C26191">
              <w:rPr>
                <w:rFonts w:asciiTheme="minorHAnsi" w:hAnsiTheme="minorHAnsi" w:cstheme="minorHAnsi"/>
                <w:b/>
                <w:bCs/>
              </w:rPr>
              <w:t xml:space="preserve"> </w:t>
            </w:r>
            <w:r w:rsidR="00C26191" w:rsidRPr="00C26191">
              <w:rPr>
                <w:rFonts w:asciiTheme="minorHAnsi" w:hAnsiTheme="minorHAnsi" w:cstheme="minorHAnsi"/>
              </w:rPr>
              <w:t>115 ewes and 3 rams</w:t>
            </w:r>
          </w:p>
          <w:p w14:paraId="544AEAA9" w14:textId="089555A4" w:rsidR="00C26191" w:rsidRPr="00C26191" w:rsidRDefault="00C26191" w:rsidP="00E55868">
            <w:pPr>
              <w:pStyle w:val="ListParagraph"/>
              <w:numPr>
                <w:ilvl w:val="0"/>
                <w:numId w:val="11"/>
              </w:numPr>
              <w:jc w:val="both"/>
              <w:rPr>
                <w:rFonts w:asciiTheme="minorHAnsi" w:hAnsiTheme="minorHAnsi" w:cstheme="minorHAnsi"/>
              </w:rPr>
            </w:pPr>
            <w:r w:rsidRPr="00C26191">
              <w:rPr>
                <w:rFonts w:asciiTheme="minorHAnsi" w:hAnsiTheme="minorHAnsi" w:cstheme="minorHAnsi"/>
                <w:b/>
                <w:bCs/>
                <w:u w:val="single"/>
              </w:rPr>
              <w:t>Breed:</w:t>
            </w:r>
            <w:r w:rsidRPr="00C26191">
              <w:rPr>
                <w:rFonts w:asciiTheme="minorHAnsi" w:hAnsiTheme="minorHAnsi" w:cstheme="minorHAnsi"/>
              </w:rPr>
              <w:t xml:space="preserve"> </w:t>
            </w:r>
            <w:proofErr w:type="spellStart"/>
            <w:r w:rsidRPr="00C26191">
              <w:rPr>
                <w:rFonts w:asciiTheme="minorHAnsi" w:hAnsiTheme="minorHAnsi" w:cstheme="minorHAnsi"/>
              </w:rPr>
              <w:t>Belclare</w:t>
            </w:r>
            <w:proofErr w:type="spellEnd"/>
            <w:r w:rsidRPr="00C26191">
              <w:rPr>
                <w:rFonts w:asciiTheme="minorHAnsi" w:hAnsiTheme="minorHAnsi" w:cstheme="minorHAnsi"/>
              </w:rPr>
              <w:t xml:space="preserve">, Suffolk, </w:t>
            </w:r>
            <w:proofErr w:type="spellStart"/>
            <w:r w:rsidRPr="00C26191">
              <w:rPr>
                <w:rFonts w:asciiTheme="minorHAnsi" w:hAnsiTheme="minorHAnsi" w:cstheme="minorHAnsi"/>
              </w:rPr>
              <w:t>Charollais</w:t>
            </w:r>
            <w:proofErr w:type="spellEnd"/>
            <w:r w:rsidRPr="00C26191">
              <w:rPr>
                <w:rFonts w:asciiTheme="minorHAnsi" w:hAnsiTheme="minorHAnsi" w:cstheme="minorHAnsi"/>
              </w:rPr>
              <w:t xml:space="preserve"> and Texel.</w:t>
            </w:r>
          </w:p>
          <w:p w14:paraId="6B494E8B" w14:textId="1A202AA5" w:rsidR="00C26191" w:rsidRDefault="00C26191" w:rsidP="00E55868">
            <w:pPr>
              <w:ind w:left="360" w:firstLine="324"/>
              <w:jc w:val="both"/>
              <w:rPr>
                <w:rFonts w:asciiTheme="minorHAnsi" w:hAnsiTheme="minorHAnsi" w:cstheme="minorHAnsi"/>
                <w:b/>
                <w:bCs/>
              </w:rPr>
            </w:pPr>
          </w:p>
          <w:p w14:paraId="2C221701" w14:textId="5C1AB4F6" w:rsidR="00C26191" w:rsidRDefault="006E1AAB" w:rsidP="00E55868">
            <w:pPr>
              <w:pStyle w:val="ListParagraph"/>
              <w:numPr>
                <w:ilvl w:val="0"/>
                <w:numId w:val="11"/>
              </w:numPr>
              <w:jc w:val="both"/>
              <w:rPr>
                <w:rFonts w:asciiTheme="minorHAnsi" w:hAnsiTheme="minorHAnsi" w:cstheme="minorHAnsi"/>
              </w:rPr>
            </w:pPr>
            <w:r w:rsidRPr="00C26191">
              <w:rPr>
                <w:rFonts w:asciiTheme="minorHAnsi" w:hAnsiTheme="minorHAnsi" w:cstheme="minorHAnsi"/>
                <w:b/>
                <w:bCs/>
                <w:u w:val="single"/>
              </w:rPr>
              <w:t>Cattle:</w:t>
            </w:r>
            <w:r w:rsidR="00C26191" w:rsidRPr="00C26191">
              <w:rPr>
                <w:rFonts w:asciiTheme="minorHAnsi" w:hAnsiTheme="minorHAnsi" w:cstheme="minorHAnsi"/>
                <w:b/>
                <w:bCs/>
              </w:rPr>
              <w:t xml:space="preserve"> </w:t>
            </w:r>
            <w:r w:rsidR="00C26191" w:rsidRPr="00C26191">
              <w:rPr>
                <w:rFonts w:asciiTheme="minorHAnsi" w:hAnsiTheme="minorHAnsi" w:cstheme="minorHAnsi"/>
              </w:rPr>
              <w:t>18 cows, 4 replacement heifers, 6 weanlings and 1 bull</w:t>
            </w:r>
          </w:p>
          <w:p w14:paraId="079D3450" w14:textId="1B5C178F" w:rsidR="00E55868" w:rsidRPr="00E55868" w:rsidRDefault="00E55868" w:rsidP="00E55868">
            <w:pPr>
              <w:pStyle w:val="ListParagraph"/>
              <w:numPr>
                <w:ilvl w:val="0"/>
                <w:numId w:val="11"/>
              </w:numPr>
              <w:jc w:val="both"/>
              <w:rPr>
                <w:rFonts w:asciiTheme="minorHAnsi" w:hAnsiTheme="minorHAnsi" w:cstheme="minorHAnsi"/>
                <w:b/>
                <w:bCs/>
                <w:u w:val="single"/>
              </w:rPr>
            </w:pPr>
            <w:r w:rsidRPr="00E55868">
              <w:rPr>
                <w:rFonts w:asciiTheme="minorHAnsi" w:hAnsiTheme="minorHAnsi" w:cstheme="minorHAnsi"/>
                <w:b/>
                <w:bCs/>
                <w:u w:val="single"/>
              </w:rPr>
              <w:t>Breed:</w:t>
            </w:r>
            <w:r>
              <w:rPr>
                <w:rFonts w:asciiTheme="minorHAnsi" w:hAnsiTheme="minorHAnsi" w:cstheme="minorHAnsi"/>
                <w:b/>
                <w:bCs/>
                <w:u w:val="single"/>
              </w:rPr>
              <w:t xml:space="preserve"> </w:t>
            </w:r>
            <w:r>
              <w:rPr>
                <w:rFonts w:asciiTheme="minorHAnsi" w:hAnsiTheme="minorHAnsi" w:cstheme="minorHAnsi"/>
              </w:rPr>
              <w:t>Hereford, Shorthorn and Aberdeen Angus with a Pedigree Hereford bull.</w:t>
            </w:r>
          </w:p>
          <w:p w14:paraId="718B0B74" w14:textId="77777777" w:rsidR="00C26191" w:rsidRDefault="00C26191" w:rsidP="00C26191">
            <w:pPr>
              <w:ind w:left="360"/>
              <w:jc w:val="both"/>
              <w:rPr>
                <w:rFonts w:asciiTheme="minorHAnsi" w:hAnsiTheme="minorHAnsi" w:cstheme="minorHAnsi"/>
                <w:b/>
                <w:bCs/>
              </w:rPr>
            </w:pPr>
          </w:p>
          <w:p w14:paraId="3873717D" w14:textId="52996956" w:rsidR="00C26191" w:rsidRPr="008B7098" w:rsidRDefault="009365DA" w:rsidP="008B7098">
            <w:pPr>
              <w:pStyle w:val="ListParagraph"/>
              <w:numPr>
                <w:ilvl w:val="0"/>
                <w:numId w:val="12"/>
              </w:numPr>
              <w:jc w:val="both"/>
              <w:rPr>
                <w:rFonts w:asciiTheme="minorHAnsi" w:hAnsiTheme="minorHAnsi" w:cstheme="minorHAnsi"/>
              </w:rPr>
            </w:pPr>
            <w:r>
              <w:rPr>
                <w:rFonts w:asciiTheme="minorHAnsi" w:hAnsiTheme="minorHAnsi" w:cstheme="minorHAnsi"/>
              </w:rPr>
              <w:t xml:space="preserve">The cattle are housed November/December </w:t>
            </w:r>
            <w:r w:rsidR="00D43557">
              <w:rPr>
                <w:rFonts w:asciiTheme="minorHAnsi" w:hAnsiTheme="minorHAnsi" w:cstheme="minorHAnsi"/>
              </w:rPr>
              <w:t>and put out in Feb/March depending on weather conditions. All</w:t>
            </w:r>
            <w:r>
              <w:rPr>
                <w:rFonts w:asciiTheme="minorHAnsi" w:hAnsiTheme="minorHAnsi" w:cstheme="minorHAnsi"/>
              </w:rPr>
              <w:t xml:space="preserve"> ewes</w:t>
            </w:r>
            <w:r w:rsidR="00D43557">
              <w:rPr>
                <w:rFonts w:asciiTheme="minorHAnsi" w:hAnsiTheme="minorHAnsi" w:cstheme="minorHAnsi"/>
              </w:rPr>
              <w:t xml:space="preserve"> and rams</w:t>
            </w:r>
            <w:r>
              <w:rPr>
                <w:rFonts w:asciiTheme="minorHAnsi" w:hAnsiTheme="minorHAnsi" w:cstheme="minorHAnsi"/>
              </w:rPr>
              <w:t xml:space="preserve"> are outwintered and only housed for lambing in Feb/March.</w:t>
            </w:r>
          </w:p>
          <w:p w14:paraId="5542551F" w14:textId="2A623E7B" w:rsidR="00A37279" w:rsidRDefault="00D43557" w:rsidP="009365DA">
            <w:pPr>
              <w:pStyle w:val="ListParagraph"/>
              <w:numPr>
                <w:ilvl w:val="0"/>
                <w:numId w:val="12"/>
              </w:numPr>
              <w:jc w:val="both"/>
              <w:rPr>
                <w:rFonts w:asciiTheme="minorHAnsi" w:hAnsiTheme="minorHAnsi" w:cstheme="minorHAnsi"/>
              </w:rPr>
            </w:pPr>
            <w:r>
              <w:rPr>
                <w:rFonts w:asciiTheme="minorHAnsi" w:hAnsiTheme="minorHAnsi" w:cstheme="minorHAnsi"/>
              </w:rPr>
              <w:t xml:space="preserve">The farmyard consists of 3 main sheds – sheep shed, cattle shed and a workshop/storage shed. </w:t>
            </w:r>
            <w:r w:rsidR="009365DA">
              <w:rPr>
                <w:rFonts w:asciiTheme="minorHAnsi" w:hAnsiTheme="minorHAnsi" w:cstheme="minorHAnsi"/>
              </w:rPr>
              <w:t xml:space="preserve">The sheep housing consists of a concrete floor which is straw bedded. Cattle are housed </w:t>
            </w:r>
            <w:r w:rsidR="00A37279">
              <w:rPr>
                <w:rFonts w:asciiTheme="minorHAnsi" w:hAnsiTheme="minorHAnsi" w:cstheme="minorHAnsi"/>
              </w:rPr>
              <w:t xml:space="preserve">generally </w:t>
            </w:r>
            <w:r w:rsidR="009365DA">
              <w:rPr>
                <w:rFonts w:asciiTheme="minorHAnsi" w:hAnsiTheme="minorHAnsi" w:cstheme="minorHAnsi"/>
              </w:rPr>
              <w:t xml:space="preserve">on slats, however, there will be access </w:t>
            </w:r>
            <w:r w:rsidR="00A37279">
              <w:rPr>
                <w:rFonts w:asciiTheme="minorHAnsi" w:hAnsiTheme="minorHAnsi" w:cstheme="minorHAnsi"/>
              </w:rPr>
              <w:t xml:space="preserve">made available to them to a lie back concrete floor which well be straw bedded (Please see attached housing sketch). </w:t>
            </w:r>
          </w:p>
          <w:p w14:paraId="236AF9C6" w14:textId="27A452D1" w:rsidR="00A37279" w:rsidRDefault="00900DA6" w:rsidP="009365DA">
            <w:pPr>
              <w:pStyle w:val="ListParagraph"/>
              <w:numPr>
                <w:ilvl w:val="0"/>
                <w:numId w:val="12"/>
              </w:numPr>
              <w:jc w:val="both"/>
              <w:rPr>
                <w:rFonts w:asciiTheme="minorHAnsi" w:hAnsiTheme="minorHAnsi" w:cstheme="minorHAnsi"/>
              </w:rPr>
            </w:pPr>
            <w:r>
              <w:rPr>
                <w:rFonts w:asciiTheme="minorHAnsi" w:hAnsiTheme="minorHAnsi" w:cstheme="minorHAnsi"/>
              </w:rPr>
              <w:t xml:space="preserve">Currently, calves are vaccinated for Blackleg with </w:t>
            </w:r>
            <w:proofErr w:type="spellStart"/>
            <w:r>
              <w:rPr>
                <w:rFonts w:asciiTheme="minorHAnsi" w:hAnsiTheme="minorHAnsi" w:cstheme="minorHAnsi"/>
              </w:rPr>
              <w:t>Tribovax</w:t>
            </w:r>
            <w:proofErr w:type="spellEnd"/>
            <w:r>
              <w:rPr>
                <w:rFonts w:asciiTheme="minorHAnsi" w:hAnsiTheme="minorHAnsi" w:cstheme="minorHAnsi"/>
              </w:rPr>
              <w:t xml:space="preserve"> and ewes are vaccinated for clostridial diseases with </w:t>
            </w:r>
            <w:proofErr w:type="spellStart"/>
            <w:r>
              <w:rPr>
                <w:rFonts w:asciiTheme="minorHAnsi" w:hAnsiTheme="minorHAnsi" w:cstheme="minorHAnsi"/>
              </w:rPr>
              <w:t>Heptavac</w:t>
            </w:r>
            <w:proofErr w:type="spellEnd"/>
            <w:r>
              <w:rPr>
                <w:rFonts w:asciiTheme="minorHAnsi" w:hAnsiTheme="minorHAnsi" w:cstheme="minorHAnsi"/>
              </w:rPr>
              <w:t>-P, all stock are dosed f</w:t>
            </w:r>
            <w:r w:rsidR="00016025">
              <w:rPr>
                <w:rFonts w:asciiTheme="minorHAnsi" w:hAnsiTheme="minorHAnsi" w:cstheme="minorHAnsi"/>
              </w:rPr>
              <w:t>or</w:t>
            </w:r>
            <w:r>
              <w:rPr>
                <w:rFonts w:asciiTheme="minorHAnsi" w:hAnsiTheme="minorHAnsi" w:cstheme="minorHAnsi"/>
              </w:rPr>
              <w:t xml:space="preserve"> liver fluke due to the nature of some of the land. </w:t>
            </w:r>
          </w:p>
          <w:p w14:paraId="7EF3099C" w14:textId="2CC1357C" w:rsidR="00900DA6" w:rsidRDefault="00900DA6" w:rsidP="009365DA">
            <w:pPr>
              <w:pStyle w:val="ListParagraph"/>
              <w:numPr>
                <w:ilvl w:val="0"/>
                <w:numId w:val="12"/>
              </w:numPr>
              <w:jc w:val="both"/>
              <w:rPr>
                <w:rFonts w:asciiTheme="minorHAnsi" w:hAnsiTheme="minorHAnsi" w:cstheme="minorHAnsi"/>
              </w:rPr>
            </w:pPr>
            <w:r>
              <w:rPr>
                <w:rFonts w:asciiTheme="minorHAnsi" w:hAnsiTheme="minorHAnsi" w:cstheme="minorHAnsi"/>
              </w:rPr>
              <w:t xml:space="preserve">The slurry and farmyard manure from over the winter housing is kept for own use as fertility on the soil. </w:t>
            </w:r>
          </w:p>
          <w:p w14:paraId="0B2D9C55" w14:textId="77777777" w:rsidR="00600868" w:rsidRDefault="00600868" w:rsidP="00600868">
            <w:pPr>
              <w:pStyle w:val="ListParagraph"/>
              <w:jc w:val="both"/>
              <w:rPr>
                <w:rFonts w:asciiTheme="minorHAnsi" w:hAnsiTheme="minorHAnsi" w:cstheme="minorHAnsi"/>
              </w:rPr>
            </w:pPr>
          </w:p>
          <w:p w14:paraId="225C98FC" w14:textId="4270CF4C" w:rsidR="007E19A9" w:rsidRPr="007E19A9" w:rsidRDefault="008B7098" w:rsidP="007E19A9">
            <w:pPr>
              <w:jc w:val="both"/>
              <w:rPr>
                <w:rFonts w:asciiTheme="minorHAnsi" w:hAnsiTheme="minorHAnsi" w:cstheme="minorHAnsi"/>
              </w:rPr>
            </w:pPr>
            <w:r w:rsidRPr="00D16105">
              <w:rPr>
                <w:rFonts w:asciiTheme="minorHAnsi" w:hAnsiTheme="minorHAnsi" w:cstheme="minorHAnsi"/>
                <w:color w:val="FF0000"/>
              </w:rPr>
              <w:t xml:space="preserve">* </w:t>
            </w:r>
            <w:r w:rsidR="00600868" w:rsidRPr="00D16105">
              <w:rPr>
                <w:rFonts w:asciiTheme="minorHAnsi" w:hAnsiTheme="minorHAnsi" w:cstheme="minorHAnsi"/>
                <w:color w:val="FF0000"/>
              </w:rPr>
              <w:t>An animal health plan must be completed with your vet annually</w:t>
            </w:r>
            <w:r w:rsidR="00D16105">
              <w:rPr>
                <w:rFonts w:asciiTheme="minorHAnsi" w:hAnsiTheme="minorHAnsi" w:cstheme="minorHAnsi"/>
                <w:color w:val="FF0000"/>
              </w:rPr>
              <w:t xml:space="preserve"> to justify use of any vaccinations, dosing or mineral use</w:t>
            </w:r>
            <w:r w:rsidR="00464C6B">
              <w:rPr>
                <w:rFonts w:asciiTheme="minorHAnsi" w:hAnsiTheme="minorHAnsi" w:cstheme="minorHAnsi"/>
                <w:color w:val="FF0000"/>
              </w:rPr>
              <w:t xml:space="preserve"> and full records must be kept for inspection</w:t>
            </w:r>
            <w:r w:rsidR="00600868" w:rsidRPr="00D16105">
              <w:rPr>
                <w:rFonts w:asciiTheme="minorHAnsi" w:hAnsiTheme="minorHAnsi" w:cstheme="minorHAnsi"/>
                <w:color w:val="FF0000"/>
              </w:rPr>
              <w:t xml:space="preserve">. </w:t>
            </w:r>
            <w:r w:rsidR="00D16105" w:rsidRPr="00D16105">
              <w:rPr>
                <w:rFonts w:asciiTheme="minorHAnsi" w:hAnsiTheme="minorHAnsi" w:cstheme="minorHAnsi"/>
                <w:color w:val="FF0000"/>
              </w:rPr>
              <w:t>Organic Standards recommend the use of homoeopathic and herbal preparations</w:t>
            </w:r>
            <w:r w:rsidR="00D16105">
              <w:rPr>
                <w:rFonts w:asciiTheme="minorHAnsi" w:hAnsiTheme="minorHAnsi" w:cstheme="minorHAnsi"/>
                <w:color w:val="FF0000"/>
              </w:rPr>
              <w:t>, however, y</w:t>
            </w:r>
            <w:r w:rsidR="00600868" w:rsidRPr="00D16105">
              <w:rPr>
                <w:rFonts w:asciiTheme="minorHAnsi" w:hAnsiTheme="minorHAnsi" w:cstheme="minorHAnsi"/>
                <w:color w:val="FF0000"/>
              </w:rPr>
              <w:t xml:space="preserve">ou can treat with conventional veterinary products under veterinary supervision – double withdrawal periods </w:t>
            </w:r>
            <w:r w:rsidR="00D16105">
              <w:rPr>
                <w:rFonts w:asciiTheme="minorHAnsi" w:hAnsiTheme="minorHAnsi" w:cstheme="minorHAnsi"/>
                <w:color w:val="FF0000"/>
              </w:rPr>
              <w:t xml:space="preserve">will </w:t>
            </w:r>
            <w:r w:rsidR="00600868" w:rsidRPr="00D16105">
              <w:rPr>
                <w:rFonts w:asciiTheme="minorHAnsi" w:hAnsiTheme="minorHAnsi" w:cstheme="minorHAnsi"/>
                <w:color w:val="FF0000"/>
              </w:rPr>
              <w:t xml:space="preserve">apply in organics. </w:t>
            </w:r>
          </w:p>
        </w:tc>
      </w:tr>
    </w:tbl>
    <w:p w14:paraId="3B25F1C3" w14:textId="4EAE7052" w:rsidR="00BA4703" w:rsidRPr="00D87D0E" w:rsidRDefault="00BA4703" w:rsidP="00BA4703">
      <w:pPr>
        <w:jc w:val="both"/>
        <w:rPr>
          <w:rFonts w:asciiTheme="minorHAnsi" w:hAnsiTheme="minorHAnsi" w:cstheme="minorHAnsi"/>
          <w:sz w:val="20"/>
          <w:szCs w:val="20"/>
        </w:rPr>
      </w:pPr>
    </w:p>
    <w:p w14:paraId="39B8A560" w14:textId="77777777" w:rsidR="00BA4703" w:rsidRPr="00D87D0E" w:rsidRDefault="00BA4703" w:rsidP="00BA4703">
      <w:pPr>
        <w:jc w:val="both"/>
        <w:rPr>
          <w:rFonts w:asciiTheme="minorHAnsi" w:hAnsiTheme="minorHAnsi" w:cstheme="minorHAnsi"/>
          <w:sz w:val="20"/>
          <w:szCs w:val="20"/>
        </w:rPr>
      </w:pPr>
    </w:p>
    <w:p w14:paraId="7BAD1E0D" w14:textId="77777777" w:rsidR="00BA4703" w:rsidRPr="00D87D0E" w:rsidRDefault="00BA4703" w:rsidP="00BA4703">
      <w:pPr>
        <w:numPr>
          <w:ilvl w:val="0"/>
          <w:numId w:val="1"/>
        </w:numPr>
        <w:spacing w:after="120"/>
        <w:ind w:left="0" w:firstLine="0"/>
        <w:jc w:val="both"/>
        <w:rPr>
          <w:rFonts w:asciiTheme="minorHAnsi" w:hAnsiTheme="minorHAnsi" w:cstheme="minorHAnsi"/>
          <w:b/>
        </w:rPr>
      </w:pPr>
      <w:r w:rsidRPr="00A87627">
        <w:rPr>
          <w:rFonts w:asciiTheme="minorHAnsi" w:hAnsiTheme="minorHAnsi" w:cstheme="minorHAnsi"/>
          <w:b/>
        </w:rPr>
        <w:t>CONVENTIONAL ENTERPRISES</w:t>
      </w:r>
    </w:p>
    <w:tbl>
      <w:tblPr>
        <w:tblStyle w:val="TableGrid"/>
        <w:tblW w:w="9811" w:type="dxa"/>
        <w:tblLook w:val="04A0" w:firstRow="1" w:lastRow="0" w:firstColumn="1" w:lastColumn="0" w:noHBand="0" w:noVBand="1"/>
      </w:tblPr>
      <w:tblGrid>
        <w:gridCol w:w="9811"/>
      </w:tblGrid>
      <w:tr w:rsidR="00BA4703" w:rsidRPr="00A87627" w14:paraId="729A197B" w14:textId="77777777" w:rsidTr="00F74B43">
        <w:trPr>
          <w:trHeight w:val="4885"/>
        </w:trPr>
        <w:tc>
          <w:tcPr>
            <w:tcW w:w="9811" w:type="dxa"/>
          </w:tcPr>
          <w:p w14:paraId="41CD22CF" w14:textId="77777777" w:rsidR="00BA4703" w:rsidRDefault="00BA4703" w:rsidP="00287C4C">
            <w:pPr>
              <w:jc w:val="both"/>
              <w:rPr>
                <w:rFonts w:asciiTheme="minorHAnsi" w:hAnsiTheme="minorHAnsi" w:cstheme="minorHAnsi"/>
              </w:rPr>
            </w:pPr>
          </w:p>
          <w:p w14:paraId="3B66D22F" w14:textId="7D373201" w:rsidR="00900DA6" w:rsidRPr="00900DA6" w:rsidRDefault="00900DA6" w:rsidP="00900DA6">
            <w:pPr>
              <w:pStyle w:val="ListParagraph"/>
              <w:numPr>
                <w:ilvl w:val="0"/>
                <w:numId w:val="13"/>
              </w:numPr>
              <w:jc w:val="both"/>
              <w:rPr>
                <w:rFonts w:asciiTheme="minorHAnsi" w:hAnsiTheme="minorHAnsi" w:cstheme="minorHAnsi"/>
              </w:rPr>
            </w:pPr>
            <w:r w:rsidRPr="00900DA6">
              <w:rPr>
                <w:rFonts w:asciiTheme="minorHAnsi" w:hAnsiTheme="minorHAnsi" w:cstheme="minorHAnsi"/>
              </w:rPr>
              <w:t>None – all to be converted</w:t>
            </w:r>
          </w:p>
        </w:tc>
      </w:tr>
    </w:tbl>
    <w:p w14:paraId="1CD07DAB" w14:textId="30DCB5ED" w:rsidR="00BA4703" w:rsidRDefault="00BA4703" w:rsidP="00BA4703">
      <w:pPr>
        <w:jc w:val="right"/>
        <w:rPr>
          <w:rFonts w:asciiTheme="minorHAnsi" w:hAnsiTheme="minorHAnsi" w:cstheme="minorHAnsi"/>
        </w:rPr>
      </w:pPr>
      <w:r>
        <w:rPr>
          <w:rFonts w:asciiTheme="minorHAnsi" w:hAnsiTheme="minorHAnsi" w:cstheme="minorHAnsi"/>
        </w:rPr>
        <w:br w:type="page"/>
      </w:r>
    </w:p>
    <w:p w14:paraId="0571D7E0" w14:textId="77777777" w:rsidR="00BA4703" w:rsidRPr="00A87627" w:rsidRDefault="00BA4703" w:rsidP="00BA4703">
      <w:pPr>
        <w:jc w:val="both"/>
        <w:rPr>
          <w:rFonts w:asciiTheme="minorHAnsi" w:hAnsiTheme="minorHAnsi" w:cstheme="minorHAnsi"/>
          <w:b/>
        </w:rPr>
      </w:pPr>
      <w:r w:rsidRPr="00365679">
        <w:rPr>
          <w:rFonts w:asciiTheme="minorHAnsi" w:hAnsiTheme="minorHAnsi" w:cstheme="minorHAnsi"/>
          <w:b/>
          <w:u w:val="single"/>
        </w:rPr>
        <w:lastRenderedPageBreak/>
        <w:t>FUTURE MANAGEMENT</w:t>
      </w:r>
      <w:r>
        <w:rPr>
          <w:rFonts w:asciiTheme="minorHAnsi" w:hAnsiTheme="minorHAnsi" w:cstheme="minorHAnsi"/>
          <w:b/>
        </w:rPr>
        <w:t xml:space="preserve"> – </w:t>
      </w:r>
      <w:r w:rsidRPr="00365679">
        <w:rPr>
          <w:rFonts w:asciiTheme="minorHAnsi" w:hAnsiTheme="minorHAnsi" w:cstheme="minorHAnsi"/>
          <w:bCs/>
        </w:rPr>
        <w:t>i.e. how the holding will be converted to Organic Production and the Organic Management Practices which will be utilised</w:t>
      </w:r>
      <w:r>
        <w:rPr>
          <w:rFonts w:asciiTheme="minorHAnsi" w:hAnsiTheme="minorHAnsi" w:cstheme="minorHAnsi"/>
          <w:bCs/>
        </w:rPr>
        <w:t>.</w:t>
      </w:r>
    </w:p>
    <w:p w14:paraId="7B735C2D" w14:textId="77777777" w:rsidR="00BA4703" w:rsidRPr="00D87D0E" w:rsidRDefault="00BA4703" w:rsidP="00BA4703">
      <w:pPr>
        <w:jc w:val="both"/>
        <w:rPr>
          <w:rFonts w:asciiTheme="minorHAnsi" w:hAnsiTheme="minorHAnsi" w:cstheme="minorHAnsi"/>
          <w:sz w:val="20"/>
          <w:szCs w:val="20"/>
        </w:rPr>
      </w:pPr>
    </w:p>
    <w:p w14:paraId="13A42635" w14:textId="77777777" w:rsidR="00BA4703" w:rsidRPr="00A87627" w:rsidRDefault="00BA4703" w:rsidP="00BA4703">
      <w:pPr>
        <w:spacing w:after="120"/>
        <w:ind w:left="720" w:hanging="720"/>
        <w:jc w:val="both"/>
        <w:rPr>
          <w:rFonts w:asciiTheme="minorHAnsi" w:hAnsiTheme="minorHAnsi" w:cstheme="minorHAnsi"/>
          <w:b/>
        </w:rPr>
      </w:pPr>
      <w:r w:rsidRPr="00A87627">
        <w:rPr>
          <w:rFonts w:asciiTheme="minorHAnsi" w:hAnsiTheme="minorHAnsi" w:cstheme="minorHAnsi"/>
        </w:rPr>
        <w:t>a)</w:t>
      </w:r>
      <w:r w:rsidRPr="00A87627">
        <w:rPr>
          <w:rFonts w:asciiTheme="minorHAnsi" w:hAnsiTheme="minorHAnsi" w:cstheme="minorHAnsi"/>
        </w:rPr>
        <w:tab/>
      </w:r>
      <w:r w:rsidRPr="00A87627">
        <w:rPr>
          <w:rFonts w:asciiTheme="minorHAnsi" w:hAnsiTheme="minorHAnsi" w:cstheme="minorHAnsi"/>
          <w:b/>
        </w:rPr>
        <w:t>GENERAL</w:t>
      </w:r>
    </w:p>
    <w:tbl>
      <w:tblPr>
        <w:tblStyle w:val="TableGrid"/>
        <w:tblW w:w="9933" w:type="dxa"/>
        <w:tblInd w:w="-5" w:type="dxa"/>
        <w:tblLook w:val="04A0" w:firstRow="1" w:lastRow="0" w:firstColumn="1" w:lastColumn="0" w:noHBand="0" w:noVBand="1"/>
      </w:tblPr>
      <w:tblGrid>
        <w:gridCol w:w="9933"/>
      </w:tblGrid>
      <w:tr w:rsidR="00BA4703" w:rsidRPr="00A87627" w14:paraId="7965F0CA" w14:textId="77777777" w:rsidTr="009F28BC">
        <w:trPr>
          <w:trHeight w:val="4065"/>
        </w:trPr>
        <w:tc>
          <w:tcPr>
            <w:tcW w:w="9933" w:type="dxa"/>
          </w:tcPr>
          <w:p w14:paraId="26CBBBB1" w14:textId="77777777" w:rsidR="00BA4703" w:rsidRDefault="00BA4703" w:rsidP="00770DE7">
            <w:pPr>
              <w:jc w:val="both"/>
              <w:rPr>
                <w:rFonts w:asciiTheme="minorHAnsi" w:hAnsiTheme="minorHAnsi" w:cstheme="minorHAnsi"/>
                <w:b/>
              </w:rPr>
            </w:pPr>
          </w:p>
          <w:p w14:paraId="33E4F263" w14:textId="77777777" w:rsidR="007A57F2" w:rsidRPr="007A57F2" w:rsidRDefault="007A57F2" w:rsidP="00900DA6">
            <w:pPr>
              <w:pStyle w:val="ListParagraph"/>
              <w:numPr>
                <w:ilvl w:val="0"/>
                <w:numId w:val="13"/>
              </w:numPr>
              <w:spacing w:after="120"/>
              <w:jc w:val="both"/>
              <w:rPr>
                <w:rFonts w:asciiTheme="minorHAnsi" w:hAnsiTheme="minorHAnsi" w:cstheme="minorHAnsi"/>
                <w:b/>
              </w:rPr>
            </w:pPr>
            <w:r>
              <w:rPr>
                <w:rFonts w:asciiTheme="minorHAnsi" w:hAnsiTheme="minorHAnsi" w:cstheme="minorHAnsi"/>
                <w:bCs/>
              </w:rPr>
              <w:t xml:space="preserve">The enterprise will consist of organic beef and lamb production. The plan is for a suckler to weanling and lamb finishing system. </w:t>
            </w:r>
          </w:p>
          <w:p w14:paraId="716C0162" w14:textId="12777D5D" w:rsidR="00900DA6" w:rsidRPr="004C01EA" w:rsidRDefault="007A57F2" w:rsidP="00900DA6">
            <w:pPr>
              <w:pStyle w:val="ListParagraph"/>
              <w:numPr>
                <w:ilvl w:val="0"/>
                <w:numId w:val="13"/>
              </w:numPr>
              <w:spacing w:after="120"/>
              <w:jc w:val="both"/>
              <w:rPr>
                <w:rFonts w:asciiTheme="minorHAnsi" w:hAnsiTheme="minorHAnsi" w:cstheme="minorHAnsi"/>
                <w:b/>
              </w:rPr>
            </w:pPr>
            <w:r>
              <w:rPr>
                <w:rFonts w:asciiTheme="minorHAnsi" w:hAnsiTheme="minorHAnsi" w:cstheme="minorHAnsi"/>
                <w:bCs/>
              </w:rPr>
              <w:t>The future management is for a low input system</w:t>
            </w:r>
            <w:r w:rsidR="00A539B6">
              <w:rPr>
                <w:rFonts w:asciiTheme="minorHAnsi" w:hAnsiTheme="minorHAnsi" w:cstheme="minorHAnsi"/>
                <w:bCs/>
              </w:rPr>
              <w:t xml:space="preserve"> and to target breeds that will suit the organic farming system. </w:t>
            </w:r>
          </w:p>
          <w:p w14:paraId="0D111230" w14:textId="016BDE31" w:rsidR="004C01EA" w:rsidRPr="00D16105" w:rsidRDefault="004C01EA" w:rsidP="00900DA6">
            <w:pPr>
              <w:pStyle w:val="ListParagraph"/>
              <w:numPr>
                <w:ilvl w:val="0"/>
                <w:numId w:val="13"/>
              </w:numPr>
              <w:spacing w:after="120"/>
              <w:jc w:val="both"/>
              <w:rPr>
                <w:rFonts w:asciiTheme="minorHAnsi" w:hAnsiTheme="minorHAnsi" w:cstheme="minorHAnsi"/>
                <w:b/>
              </w:rPr>
            </w:pPr>
            <w:r>
              <w:rPr>
                <w:rFonts w:asciiTheme="minorHAnsi" w:hAnsiTheme="minorHAnsi" w:cstheme="minorHAnsi"/>
                <w:bCs/>
              </w:rPr>
              <w:t>Additionally, disease prevention will be key on the farm where the holding will operate a closed herd system with the only purchase being a replacement bull</w:t>
            </w:r>
            <w:r w:rsidR="00C24DFB">
              <w:rPr>
                <w:rFonts w:asciiTheme="minorHAnsi" w:hAnsiTheme="minorHAnsi" w:cstheme="minorHAnsi"/>
                <w:bCs/>
              </w:rPr>
              <w:t>/ram</w:t>
            </w:r>
            <w:r w:rsidR="00717B8A" w:rsidRPr="00717B8A">
              <w:rPr>
                <w:rFonts w:asciiTheme="minorHAnsi" w:hAnsiTheme="minorHAnsi" w:cstheme="minorHAnsi"/>
                <w:bCs/>
                <w:color w:val="FF0000"/>
              </w:rPr>
              <w:t>*</w:t>
            </w:r>
            <w:r>
              <w:rPr>
                <w:rFonts w:asciiTheme="minorHAnsi" w:hAnsiTheme="minorHAnsi" w:cstheme="minorHAnsi"/>
                <w:bCs/>
              </w:rPr>
              <w:t xml:space="preserve"> and preventative measures will be in place to keep flock health under control. </w:t>
            </w:r>
          </w:p>
          <w:p w14:paraId="2237A9A3" w14:textId="6144B8C0" w:rsidR="00D16105" w:rsidRPr="005940A0" w:rsidRDefault="00D16105" w:rsidP="00900DA6">
            <w:pPr>
              <w:pStyle w:val="ListParagraph"/>
              <w:numPr>
                <w:ilvl w:val="0"/>
                <w:numId w:val="13"/>
              </w:numPr>
              <w:spacing w:after="120"/>
              <w:jc w:val="both"/>
              <w:rPr>
                <w:rFonts w:asciiTheme="minorHAnsi" w:hAnsiTheme="minorHAnsi" w:cstheme="minorHAnsi"/>
                <w:b/>
              </w:rPr>
            </w:pPr>
            <w:r>
              <w:rPr>
                <w:rFonts w:asciiTheme="minorHAnsi" w:hAnsiTheme="minorHAnsi" w:cstheme="minorHAnsi"/>
                <w:bCs/>
              </w:rPr>
              <w:t>Keep own replacement heifers</w:t>
            </w:r>
            <w:r w:rsidRPr="00D16105">
              <w:rPr>
                <w:rFonts w:asciiTheme="minorHAnsi" w:hAnsiTheme="minorHAnsi" w:cstheme="minorHAnsi"/>
                <w:bCs/>
                <w:color w:val="FF0000"/>
              </w:rPr>
              <w:t>*</w:t>
            </w:r>
          </w:p>
          <w:p w14:paraId="4E478050" w14:textId="3C14EB58" w:rsidR="004C01EA" w:rsidRPr="00770DE7" w:rsidRDefault="005940A0" w:rsidP="00770DE7">
            <w:pPr>
              <w:pStyle w:val="ListParagraph"/>
              <w:numPr>
                <w:ilvl w:val="0"/>
                <w:numId w:val="13"/>
              </w:numPr>
              <w:spacing w:after="120"/>
              <w:jc w:val="both"/>
              <w:rPr>
                <w:rFonts w:asciiTheme="minorHAnsi" w:hAnsiTheme="minorHAnsi" w:cstheme="minorHAnsi"/>
                <w:b/>
              </w:rPr>
            </w:pPr>
            <w:r>
              <w:rPr>
                <w:rFonts w:asciiTheme="minorHAnsi" w:hAnsiTheme="minorHAnsi" w:cstheme="minorHAnsi"/>
                <w:bCs/>
              </w:rPr>
              <w:t>To grow own crops as feed i.e. oats/</w:t>
            </w:r>
            <w:r w:rsidR="00B85B77">
              <w:rPr>
                <w:rFonts w:asciiTheme="minorHAnsi" w:hAnsiTheme="minorHAnsi" w:cstheme="minorHAnsi"/>
                <w:bCs/>
              </w:rPr>
              <w:t>combi crop</w:t>
            </w:r>
            <w:r w:rsidR="00A97D4B">
              <w:rPr>
                <w:rFonts w:asciiTheme="minorHAnsi" w:hAnsiTheme="minorHAnsi" w:cstheme="minorHAnsi"/>
                <w:bCs/>
              </w:rPr>
              <w:t>.</w:t>
            </w:r>
          </w:p>
          <w:p w14:paraId="560EB415" w14:textId="77777777" w:rsidR="00770DE7" w:rsidRDefault="00F74B43" w:rsidP="00464C6B">
            <w:pPr>
              <w:spacing w:after="120"/>
              <w:jc w:val="both"/>
              <w:rPr>
                <w:rFonts w:asciiTheme="minorHAnsi" w:hAnsiTheme="minorHAnsi" w:cstheme="minorHAnsi"/>
                <w:bCs/>
                <w:color w:val="FF0000"/>
              </w:rPr>
            </w:pPr>
            <w:r w:rsidRPr="00464C6B">
              <w:rPr>
                <w:rFonts w:asciiTheme="minorHAnsi" w:hAnsiTheme="minorHAnsi" w:cstheme="minorHAnsi"/>
                <w:bCs/>
                <w:color w:val="FF0000"/>
              </w:rPr>
              <w:t xml:space="preserve">* </w:t>
            </w:r>
            <w:r w:rsidR="00717B8A" w:rsidRPr="00464C6B">
              <w:rPr>
                <w:rFonts w:asciiTheme="minorHAnsi" w:hAnsiTheme="minorHAnsi" w:cstheme="minorHAnsi"/>
                <w:bCs/>
                <w:color w:val="FF0000"/>
              </w:rPr>
              <w:t>Farmers can purchase a non-organic replacement breeding male (i.e. bull/ram)</w:t>
            </w:r>
            <w:r w:rsidR="00770DE7">
              <w:rPr>
                <w:rFonts w:asciiTheme="minorHAnsi" w:hAnsiTheme="minorHAnsi" w:cstheme="minorHAnsi"/>
                <w:bCs/>
                <w:color w:val="FF0000"/>
              </w:rPr>
              <w:t xml:space="preserve"> </w:t>
            </w:r>
            <w:r w:rsidR="00770DE7" w:rsidRPr="00464C6B">
              <w:rPr>
                <w:rFonts w:asciiTheme="minorHAnsi" w:hAnsiTheme="minorHAnsi" w:cstheme="minorHAnsi"/>
                <w:bCs/>
                <w:color w:val="FF0000"/>
              </w:rPr>
              <w:t>but must obtain permission from IOA first</w:t>
            </w:r>
            <w:r w:rsidR="00770DE7">
              <w:rPr>
                <w:rFonts w:asciiTheme="minorHAnsi" w:hAnsiTheme="minorHAnsi" w:cstheme="minorHAnsi"/>
                <w:bCs/>
                <w:color w:val="FF0000"/>
              </w:rPr>
              <w:t xml:space="preserve"> by submitting a </w:t>
            </w:r>
            <w:r w:rsidR="00770DE7" w:rsidRPr="00464C6B">
              <w:rPr>
                <w:rFonts w:asciiTheme="minorHAnsi" w:hAnsiTheme="minorHAnsi" w:cstheme="minorHAnsi"/>
                <w:bCs/>
                <w:color w:val="FF0000"/>
              </w:rPr>
              <w:t>stock derogation.</w:t>
            </w:r>
          </w:p>
          <w:p w14:paraId="1B5A7C79" w14:textId="34FC0B19" w:rsidR="00D16105" w:rsidRPr="00A539B6" w:rsidRDefault="00D16105" w:rsidP="00464C6B">
            <w:pPr>
              <w:spacing w:after="120"/>
              <w:jc w:val="both"/>
              <w:rPr>
                <w:rFonts w:asciiTheme="minorHAnsi" w:hAnsiTheme="minorHAnsi" w:cstheme="minorHAnsi"/>
                <w:b/>
              </w:rPr>
            </w:pPr>
            <w:r w:rsidRPr="00464C6B">
              <w:rPr>
                <w:rFonts w:asciiTheme="minorHAnsi" w:hAnsiTheme="minorHAnsi" w:cstheme="minorHAnsi"/>
                <w:bCs/>
                <w:color w:val="FF0000"/>
              </w:rPr>
              <w:t xml:space="preserve">* If producers are unable to source suitable organic replacements, they are permitted to introduce up to a maximum of 10 % </w:t>
            </w:r>
            <w:r w:rsidR="00510F99">
              <w:rPr>
                <w:rFonts w:asciiTheme="minorHAnsi" w:hAnsiTheme="minorHAnsi" w:cstheme="minorHAnsi"/>
                <w:bCs/>
                <w:color w:val="FF0000"/>
              </w:rPr>
              <w:t xml:space="preserve">for </w:t>
            </w:r>
            <w:r w:rsidR="00510F99" w:rsidRPr="00510F99">
              <w:rPr>
                <w:rFonts w:asciiTheme="minorHAnsi" w:hAnsiTheme="minorHAnsi" w:cstheme="minorHAnsi"/>
                <w:bCs/>
                <w:color w:val="FF0000"/>
              </w:rPr>
              <w:t xml:space="preserve">adult bovine/equine or up to 20% adult porcine/ovine/caprine </w:t>
            </w:r>
            <w:r w:rsidRPr="00464C6B">
              <w:rPr>
                <w:rFonts w:asciiTheme="minorHAnsi" w:hAnsiTheme="minorHAnsi" w:cstheme="minorHAnsi"/>
                <w:bCs/>
                <w:color w:val="FF0000"/>
              </w:rPr>
              <w:t>as non-organic</w:t>
            </w:r>
            <w:r w:rsidR="00510F99">
              <w:rPr>
                <w:rFonts w:asciiTheme="minorHAnsi" w:hAnsiTheme="minorHAnsi" w:cstheme="minorHAnsi"/>
                <w:bCs/>
                <w:color w:val="FF0000"/>
              </w:rPr>
              <w:t xml:space="preserve"> breeding</w:t>
            </w:r>
            <w:r w:rsidRPr="00464C6B">
              <w:rPr>
                <w:rFonts w:asciiTheme="minorHAnsi" w:hAnsiTheme="minorHAnsi" w:cstheme="minorHAnsi"/>
                <w:bCs/>
                <w:color w:val="FF0000"/>
              </w:rPr>
              <w:t xml:space="preserve"> female</w:t>
            </w:r>
            <w:r w:rsidR="00510F99">
              <w:rPr>
                <w:rFonts w:asciiTheme="minorHAnsi" w:hAnsiTheme="minorHAnsi" w:cstheme="minorHAnsi"/>
                <w:bCs/>
                <w:color w:val="FF0000"/>
              </w:rPr>
              <w:t>/male</w:t>
            </w:r>
            <w:r w:rsidRPr="00464C6B">
              <w:rPr>
                <w:rFonts w:asciiTheme="minorHAnsi" w:hAnsiTheme="minorHAnsi" w:cstheme="minorHAnsi"/>
                <w:bCs/>
                <w:color w:val="FF0000"/>
              </w:rPr>
              <w:t xml:space="preserve"> replacements on an annual basis, but must obtain permission from IOA first</w:t>
            </w:r>
            <w:r w:rsidR="00464C6B">
              <w:rPr>
                <w:rFonts w:asciiTheme="minorHAnsi" w:hAnsiTheme="minorHAnsi" w:cstheme="minorHAnsi"/>
                <w:bCs/>
                <w:color w:val="FF0000"/>
              </w:rPr>
              <w:t xml:space="preserve"> by submitting a </w:t>
            </w:r>
            <w:r w:rsidRPr="00464C6B">
              <w:rPr>
                <w:rFonts w:asciiTheme="minorHAnsi" w:hAnsiTheme="minorHAnsi" w:cstheme="minorHAnsi"/>
                <w:bCs/>
                <w:color w:val="FF0000"/>
              </w:rPr>
              <w:t>stock derogation. The</w:t>
            </w:r>
            <w:r w:rsidR="00510F99">
              <w:rPr>
                <w:rFonts w:asciiTheme="minorHAnsi" w:hAnsiTheme="minorHAnsi" w:cstheme="minorHAnsi"/>
                <w:bCs/>
                <w:color w:val="FF0000"/>
              </w:rPr>
              <w:t xml:space="preserve"> female </w:t>
            </w:r>
            <w:r w:rsidR="00464C6B" w:rsidRPr="00464C6B">
              <w:rPr>
                <w:rFonts w:asciiTheme="minorHAnsi" w:hAnsiTheme="minorHAnsi" w:cstheme="minorHAnsi"/>
                <w:bCs/>
                <w:color w:val="FF0000"/>
              </w:rPr>
              <w:t>non-organic</w:t>
            </w:r>
            <w:r w:rsidRPr="00464C6B">
              <w:rPr>
                <w:rFonts w:asciiTheme="minorHAnsi" w:hAnsiTheme="minorHAnsi" w:cstheme="minorHAnsi"/>
                <w:bCs/>
                <w:color w:val="FF0000"/>
              </w:rPr>
              <w:t xml:space="preserve"> stock must be ‘nulliparous’ or maiden heifers i.e. before first calving - and full records must be maintained.</w:t>
            </w:r>
            <w:r w:rsidR="00510F99">
              <w:rPr>
                <w:rFonts w:asciiTheme="minorHAnsi" w:hAnsiTheme="minorHAnsi" w:cstheme="minorHAnsi"/>
                <w:bCs/>
                <w:color w:val="FF0000"/>
              </w:rPr>
              <w:t xml:space="preserve"> Non-organic males sought must be for breeding purposes only. </w:t>
            </w:r>
          </w:p>
        </w:tc>
      </w:tr>
    </w:tbl>
    <w:p w14:paraId="56D3767C" w14:textId="77777777" w:rsidR="00BA4703" w:rsidRPr="00D87D0E" w:rsidRDefault="00BA4703" w:rsidP="00BA4703">
      <w:pPr>
        <w:ind w:left="720" w:hanging="720"/>
        <w:jc w:val="both"/>
        <w:rPr>
          <w:rFonts w:asciiTheme="minorHAnsi" w:hAnsiTheme="minorHAnsi" w:cstheme="minorHAnsi"/>
          <w:bCs/>
          <w:sz w:val="20"/>
          <w:szCs w:val="20"/>
        </w:rPr>
      </w:pPr>
    </w:p>
    <w:p w14:paraId="09754BB1" w14:textId="77777777" w:rsidR="00BA4703" w:rsidRPr="00D87D0E" w:rsidRDefault="00BA4703" w:rsidP="00BA4703">
      <w:pPr>
        <w:ind w:left="720" w:hanging="720"/>
        <w:jc w:val="both"/>
        <w:rPr>
          <w:rFonts w:asciiTheme="minorHAnsi" w:hAnsiTheme="minorHAnsi" w:cstheme="minorHAnsi"/>
          <w:bCs/>
          <w:sz w:val="20"/>
          <w:szCs w:val="20"/>
        </w:rPr>
      </w:pPr>
    </w:p>
    <w:p w14:paraId="73E57434"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b)</w:t>
      </w:r>
      <w:r w:rsidRPr="00A87627">
        <w:rPr>
          <w:rFonts w:asciiTheme="minorHAnsi" w:hAnsiTheme="minorHAnsi" w:cstheme="minorHAnsi"/>
        </w:rPr>
        <w:tab/>
      </w:r>
      <w:r w:rsidRPr="00A87627">
        <w:rPr>
          <w:rFonts w:asciiTheme="minorHAnsi" w:hAnsiTheme="minorHAnsi" w:cstheme="minorHAnsi"/>
          <w:b/>
        </w:rPr>
        <w:t>CROP ROTATION/CROPPING PLAN</w:t>
      </w:r>
    </w:p>
    <w:tbl>
      <w:tblPr>
        <w:tblStyle w:val="TableGrid"/>
        <w:tblW w:w="9902" w:type="dxa"/>
        <w:tblInd w:w="-5" w:type="dxa"/>
        <w:tblLook w:val="04A0" w:firstRow="1" w:lastRow="0" w:firstColumn="1" w:lastColumn="0" w:noHBand="0" w:noVBand="1"/>
      </w:tblPr>
      <w:tblGrid>
        <w:gridCol w:w="9902"/>
      </w:tblGrid>
      <w:tr w:rsidR="00BA4703" w:rsidRPr="00A87627" w14:paraId="77DD10DC" w14:textId="77777777" w:rsidTr="009F28BC">
        <w:trPr>
          <w:trHeight w:val="1379"/>
        </w:trPr>
        <w:tc>
          <w:tcPr>
            <w:tcW w:w="9902" w:type="dxa"/>
          </w:tcPr>
          <w:p w14:paraId="61AD93D6" w14:textId="77777777" w:rsidR="00BA4703" w:rsidRDefault="00BA4703" w:rsidP="00287C4C">
            <w:pPr>
              <w:spacing w:after="120"/>
              <w:jc w:val="both"/>
              <w:rPr>
                <w:rFonts w:asciiTheme="minorHAnsi" w:hAnsiTheme="minorHAnsi" w:cstheme="minorHAnsi"/>
              </w:rPr>
            </w:pPr>
          </w:p>
          <w:p w14:paraId="2BA1154B" w14:textId="35B01AEC" w:rsidR="004C01EA" w:rsidRDefault="004C01EA" w:rsidP="004C01EA">
            <w:pPr>
              <w:pStyle w:val="ListParagraph"/>
              <w:numPr>
                <w:ilvl w:val="0"/>
                <w:numId w:val="13"/>
              </w:numPr>
              <w:spacing w:after="120"/>
              <w:jc w:val="both"/>
              <w:rPr>
                <w:rFonts w:asciiTheme="minorHAnsi" w:hAnsiTheme="minorHAnsi" w:cstheme="minorHAnsi"/>
              </w:rPr>
            </w:pPr>
            <w:r>
              <w:rPr>
                <w:rFonts w:asciiTheme="minorHAnsi" w:hAnsiTheme="minorHAnsi" w:cstheme="minorHAnsi"/>
              </w:rPr>
              <w:t>The land is mainly in permanent pasture with only two fields reseeded</w:t>
            </w:r>
            <w:r w:rsidR="005E3869">
              <w:rPr>
                <w:rFonts w:asciiTheme="minorHAnsi" w:hAnsiTheme="minorHAnsi" w:cstheme="minorHAnsi"/>
              </w:rPr>
              <w:t>*</w:t>
            </w:r>
            <w:r>
              <w:rPr>
                <w:rFonts w:asciiTheme="minorHAnsi" w:hAnsiTheme="minorHAnsi" w:cstheme="minorHAnsi"/>
              </w:rPr>
              <w:t xml:space="preserve"> in the last five years</w:t>
            </w:r>
            <w:r w:rsidR="009C4D38">
              <w:rPr>
                <w:rFonts w:asciiTheme="minorHAnsi" w:hAnsiTheme="minorHAnsi" w:cstheme="minorHAnsi"/>
              </w:rPr>
              <w:t>.</w:t>
            </w:r>
          </w:p>
          <w:p w14:paraId="40058DA0" w14:textId="7152CA01" w:rsidR="009F28BC" w:rsidRPr="009F28BC" w:rsidRDefault="009F28BC" w:rsidP="009F28BC">
            <w:pPr>
              <w:pStyle w:val="ListParagraph"/>
              <w:numPr>
                <w:ilvl w:val="0"/>
                <w:numId w:val="13"/>
              </w:numPr>
              <w:rPr>
                <w:rFonts w:asciiTheme="minorHAnsi" w:hAnsiTheme="minorHAnsi" w:cstheme="minorHAnsi"/>
              </w:rPr>
            </w:pPr>
            <w:r w:rsidRPr="009F28BC">
              <w:rPr>
                <w:rFonts w:asciiTheme="minorHAnsi" w:hAnsiTheme="minorHAnsi" w:cstheme="minorHAnsi"/>
              </w:rPr>
              <w:t>A 4-5 year rotation of 2-3 grass/clover and 2 years oats and/or combi-crop will be explored for on-farm animal feed</w:t>
            </w:r>
          </w:p>
          <w:p w14:paraId="39C8F9E4" w14:textId="77777777" w:rsidR="009C4D38" w:rsidRDefault="009C4D38" w:rsidP="004C01EA">
            <w:pPr>
              <w:pStyle w:val="ListParagraph"/>
              <w:numPr>
                <w:ilvl w:val="0"/>
                <w:numId w:val="13"/>
              </w:numPr>
              <w:spacing w:after="120"/>
              <w:jc w:val="both"/>
              <w:rPr>
                <w:rFonts w:asciiTheme="minorHAnsi" w:hAnsiTheme="minorHAnsi" w:cstheme="minorHAnsi"/>
              </w:rPr>
            </w:pPr>
            <w:r>
              <w:rPr>
                <w:rFonts w:asciiTheme="minorHAnsi" w:hAnsiTheme="minorHAnsi" w:cstheme="minorHAnsi"/>
              </w:rPr>
              <w:t>Reseeding will be kept to a minimum, however, there is the potential for the inclusion of multispecies swards which would be beneficial to animal health</w:t>
            </w:r>
            <w:r w:rsidR="00B33546">
              <w:rPr>
                <w:rFonts w:asciiTheme="minorHAnsi" w:hAnsiTheme="minorHAnsi" w:cstheme="minorHAnsi"/>
              </w:rPr>
              <w:t xml:space="preserve"> and red or white clover for soil fertility. </w:t>
            </w:r>
            <w:r>
              <w:rPr>
                <w:rFonts w:asciiTheme="minorHAnsi" w:hAnsiTheme="minorHAnsi" w:cstheme="minorHAnsi"/>
              </w:rPr>
              <w:t xml:space="preserve"> </w:t>
            </w:r>
          </w:p>
          <w:p w14:paraId="44A7E3DB" w14:textId="7FC4EEC6" w:rsidR="00717B8A" w:rsidRPr="00717B8A" w:rsidRDefault="005E3869" w:rsidP="00717B8A">
            <w:pPr>
              <w:spacing w:after="120"/>
              <w:jc w:val="both"/>
              <w:rPr>
                <w:rFonts w:asciiTheme="minorHAnsi" w:hAnsiTheme="minorHAnsi" w:cstheme="minorHAnsi"/>
              </w:rPr>
            </w:pPr>
            <w:r w:rsidRPr="00464C6B">
              <w:rPr>
                <w:rFonts w:asciiTheme="minorHAnsi" w:hAnsiTheme="minorHAnsi" w:cstheme="minorHAnsi"/>
                <w:color w:val="FF0000"/>
              </w:rPr>
              <w:t>*</w:t>
            </w:r>
            <w:r w:rsidR="00241FFC">
              <w:rPr>
                <w:rFonts w:asciiTheme="minorHAnsi" w:hAnsiTheme="minorHAnsi" w:cstheme="minorHAnsi"/>
                <w:color w:val="FF0000"/>
              </w:rPr>
              <w:t xml:space="preserve"> </w:t>
            </w:r>
            <w:r w:rsidRPr="00464C6B">
              <w:rPr>
                <w:rFonts w:asciiTheme="minorHAnsi" w:hAnsiTheme="minorHAnsi" w:cstheme="minorHAnsi"/>
                <w:color w:val="FF0000"/>
              </w:rPr>
              <w:t>Any seed purchased must be organic or if not available, non-organic untreated seed may be used following IOA approval</w:t>
            </w:r>
            <w:r w:rsidR="00464C6B" w:rsidRPr="00464C6B">
              <w:rPr>
                <w:rFonts w:asciiTheme="minorHAnsi" w:hAnsiTheme="minorHAnsi" w:cstheme="minorHAnsi"/>
                <w:color w:val="FF0000"/>
              </w:rPr>
              <w:t xml:space="preserve"> through submission of a </w:t>
            </w:r>
            <w:r w:rsidRPr="00464C6B">
              <w:rPr>
                <w:rFonts w:asciiTheme="minorHAnsi" w:hAnsiTheme="minorHAnsi" w:cstheme="minorHAnsi"/>
                <w:color w:val="FF0000"/>
              </w:rPr>
              <w:t xml:space="preserve">seed derogation </w:t>
            </w:r>
          </w:p>
        </w:tc>
      </w:tr>
    </w:tbl>
    <w:p w14:paraId="1097128C" w14:textId="77777777" w:rsidR="00BA4703" w:rsidRPr="00D87D0E" w:rsidRDefault="00BA4703" w:rsidP="00075D88">
      <w:pPr>
        <w:jc w:val="both"/>
        <w:rPr>
          <w:rFonts w:asciiTheme="minorHAnsi" w:hAnsiTheme="minorHAnsi" w:cstheme="minorHAnsi"/>
          <w:bCs/>
          <w:sz w:val="20"/>
          <w:szCs w:val="20"/>
        </w:rPr>
      </w:pPr>
    </w:p>
    <w:p w14:paraId="0EAF4839"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c)</w:t>
      </w:r>
      <w:r w:rsidRPr="00A87627">
        <w:rPr>
          <w:rFonts w:asciiTheme="minorHAnsi" w:hAnsiTheme="minorHAnsi" w:cstheme="minorHAnsi"/>
        </w:rPr>
        <w:tab/>
      </w:r>
      <w:r w:rsidRPr="00A87627">
        <w:rPr>
          <w:rFonts w:asciiTheme="minorHAnsi" w:hAnsiTheme="minorHAnsi" w:cstheme="minorHAnsi"/>
          <w:b/>
        </w:rPr>
        <w:t>SOIL FERTILITY MAINTENANCE</w:t>
      </w:r>
    </w:p>
    <w:tbl>
      <w:tblPr>
        <w:tblStyle w:val="TableGrid"/>
        <w:tblW w:w="10176" w:type="dxa"/>
        <w:tblInd w:w="-5" w:type="dxa"/>
        <w:tblLook w:val="04A0" w:firstRow="1" w:lastRow="0" w:firstColumn="1" w:lastColumn="0" w:noHBand="0" w:noVBand="1"/>
      </w:tblPr>
      <w:tblGrid>
        <w:gridCol w:w="10176"/>
      </w:tblGrid>
      <w:tr w:rsidR="00BA4703" w:rsidRPr="00A87627" w14:paraId="4278F738" w14:textId="77777777" w:rsidTr="00C8635C">
        <w:trPr>
          <w:trHeight w:val="766"/>
        </w:trPr>
        <w:tc>
          <w:tcPr>
            <w:tcW w:w="10176" w:type="dxa"/>
          </w:tcPr>
          <w:p w14:paraId="2D6CB194" w14:textId="77777777" w:rsidR="009C4D38" w:rsidRDefault="009C4D38" w:rsidP="00770DE7">
            <w:pPr>
              <w:jc w:val="both"/>
              <w:rPr>
                <w:rFonts w:asciiTheme="minorHAnsi" w:hAnsiTheme="minorHAnsi" w:cstheme="minorHAnsi"/>
              </w:rPr>
            </w:pPr>
          </w:p>
          <w:p w14:paraId="793FD236" w14:textId="60506C4E" w:rsidR="00BA4703" w:rsidRDefault="009C4D38" w:rsidP="009C4D38">
            <w:pPr>
              <w:pStyle w:val="ListParagraph"/>
              <w:numPr>
                <w:ilvl w:val="0"/>
                <w:numId w:val="13"/>
              </w:numPr>
              <w:spacing w:after="120"/>
              <w:jc w:val="both"/>
              <w:rPr>
                <w:rFonts w:asciiTheme="minorHAnsi" w:hAnsiTheme="minorHAnsi" w:cstheme="minorHAnsi"/>
              </w:rPr>
            </w:pPr>
            <w:r w:rsidRPr="009C4D38">
              <w:rPr>
                <w:rFonts w:asciiTheme="minorHAnsi" w:hAnsiTheme="minorHAnsi" w:cstheme="minorHAnsi"/>
              </w:rPr>
              <w:t>Soil fertility levels will be built</w:t>
            </w:r>
            <w:r>
              <w:rPr>
                <w:rFonts w:asciiTheme="minorHAnsi" w:hAnsiTheme="minorHAnsi" w:cstheme="minorHAnsi"/>
              </w:rPr>
              <w:t xml:space="preserve"> on</w:t>
            </w:r>
            <w:r w:rsidRPr="009C4D38">
              <w:rPr>
                <w:rFonts w:asciiTheme="minorHAnsi" w:hAnsiTheme="minorHAnsi" w:cstheme="minorHAnsi"/>
              </w:rPr>
              <w:t xml:space="preserve"> from own FYM and slurry.</w:t>
            </w:r>
          </w:p>
          <w:p w14:paraId="091A21C1" w14:textId="4CAA18B5" w:rsidR="009C4D38" w:rsidRDefault="009C4D38" w:rsidP="009C4D38">
            <w:pPr>
              <w:pStyle w:val="ListParagraph"/>
              <w:numPr>
                <w:ilvl w:val="0"/>
                <w:numId w:val="13"/>
              </w:numPr>
              <w:spacing w:after="120"/>
              <w:jc w:val="both"/>
              <w:rPr>
                <w:rFonts w:asciiTheme="minorHAnsi" w:hAnsiTheme="minorHAnsi" w:cstheme="minorHAnsi"/>
              </w:rPr>
            </w:pPr>
            <w:r>
              <w:rPr>
                <w:rFonts w:asciiTheme="minorHAnsi" w:hAnsiTheme="minorHAnsi" w:cstheme="minorHAnsi"/>
              </w:rPr>
              <w:t>Liming or any organic soil inputs</w:t>
            </w:r>
            <w:r w:rsidR="005E3869" w:rsidRPr="005E3869">
              <w:rPr>
                <w:rFonts w:asciiTheme="minorHAnsi" w:hAnsiTheme="minorHAnsi" w:cstheme="minorHAnsi"/>
                <w:color w:val="FF0000"/>
              </w:rPr>
              <w:t>*</w:t>
            </w:r>
            <w:r>
              <w:rPr>
                <w:rFonts w:asciiTheme="minorHAnsi" w:hAnsiTheme="minorHAnsi" w:cstheme="minorHAnsi"/>
              </w:rPr>
              <w:t xml:space="preserve"> will be utilised based on soil sample results. </w:t>
            </w:r>
          </w:p>
          <w:p w14:paraId="546B7EFB" w14:textId="77777777" w:rsidR="009C4D38" w:rsidRDefault="009C4D38" w:rsidP="009C4D38">
            <w:pPr>
              <w:pStyle w:val="ListParagraph"/>
              <w:numPr>
                <w:ilvl w:val="0"/>
                <w:numId w:val="13"/>
              </w:numPr>
              <w:spacing w:after="120"/>
              <w:jc w:val="both"/>
              <w:rPr>
                <w:rFonts w:asciiTheme="minorHAnsi" w:hAnsiTheme="minorHAnsi" w:cstheme="minorHAnsi"/>
              </w:rPr>
            </w:pPr>
            <w:r>
              <w:rPr>
                <w:rFonts w:asciiTheme="minorHAnsi" w:hAnsiTheme="minorHAnsi" w:cstheme="minorHAnsi"/>
              </w:rPr>
              <w:t xml:space="preserve">Rotating the fields cut for silage/hay so as the nutrients are not depleted. </w:t>
            </w:r>
          </w:p>
          <w:p w14:paraId="6AFC7B9B" w14:textId="77777777" w:rsidR="00B33546" w:rsidRDefault="00B33546" w:rsidP="009C4D38">
            <w:pPr>
              <w:pStyle w:val="ListParagraph"/>
              <w:numPr>
                <w:ilvl w:val="0"/>
                <w:numId w:val="13"/>
              </w:numPr>
              <w:spacing w:after="120"/>
              <w:jc w:val="both"/>
              <w:rPr>
                <w:rFonts w:asciiTheme="minorHAnsi" w:hAnsiTheme="minorHAnsi" w:cstheme="minorHAnsi"/>
              </w:rPr>
            </w:pPr>
            <w:r>
              <w:rPr>
                <w:rFonts w:asciiTheme="minorHAnsi" w:hAnsiTheme="minorHAnsi" w:cstheme="minorHAnsi"/>
              </w:rPr>
              <w:t xml:space="preserve">Sowing multispecies swards and the inclusion of red/white clover. </w:t>
            </w:r>
          </w:p>
          <w:p w14:paraId="5CA03B9E" w14:textId="77777777" w:rsidR="00B33546" w:rsidRDefault="00B33546" w:rsidP="009C4D38">
            <w:pPr>
              <w:pStyle w:val="ListParagraph"/>
              <w:numPr>
                <w:ilvl w:val="0"/>
                <w:numId w:val="13"/>
              </w:numPr>
              <w:spacing w:after="120"/>
              <w:jc w:val="both"/>
              <w:rPr>
                <w:rFonts w:asciiTheme="minorHAnsi" w:hAnsiTheme="minorHAnsi" w:cstheme="minorHAnsi"/>
              </w:rPr>
            </w:pPr>
            <w:r>
              <w:rPr>
                <w:rFonts w:asciiTheme="minorHAnsi" w:hAnsiTheme="minorHAnsi" w:cstheme="minorHAnsi"/>
              </w:rPr>
              <w:t>Where any stock outwintered avoid poaching/compaction of soil.</w:t>
            </w:r>
          </w:p>
          <w:p w14:paraId="7572717E" w14:textId="5629490D" w:rsidR="00717B8A" w:rsidRPr="00464C6B" w:rsidRDefault="005E3869" w:rsidP="00717B8A">
            <w:pPr>
              <w:spacing w:after="120"/>
              <w:jc w:val="both"/>
              <w:rPr>
                <w:rFonts w:asciiTheme="minorHAnsi" w:hAnsiTheme="minorHAnsi" w:cstheme="minorHAnsi"/>
                <w:bCs/>
              </w:rPr>
            </w:pPr>
            <w:r w:rsidRPr="00464C6B">
              <w:rPr>
                <w:rFonts w:asciiTheme="minorHAnsi" w:hAnsiTheme="minorHAnsi" w:cstheme="minorHAnsi"/>
                <w:bCs/>
                <w:color w:val="FF0000"/>
              </w:rPr>
              <w:t xml:space="preserve">* </w:t>
            </w:r>
            <w:r w:rsidR="00464C6B">
              <w:rPr>
                <w:rFonts w:asciiTheme="minorHAnsi" w:hAnsiTheme="minorHAnsi" w:cstheme="minorHAnsi"/>
                <w:bCs/>
                <w:color w:val="FF0000"/>
              </w:rPr>
              <w:t>S</w:t>
            </w:r>
            <w:r w:rsidR="00464C6B" w:rsidRPr="00464C6B">
              <w:rPr>
                <w:rFonts w:asciiTheme="minorHAnsi" w:hAnsiTheme="minorHAnsi" w:cstheme="minorHAnsi"/>
                <w:bCs/>
                <w:color w:val="FF0000"/>
              </w:rPr>
              <w:t xml:space="preserve">oil analysis </w:t>
            </w:r>
            <w:r w:rsidR="00464C6B">
              <w:rPr>
                <w:rFonts w:asciiTheme="minorHAnsi" w:hAnsiTheme="minorHAnsi" w:cstheme="minorHAnsi"/>
                <w:bCs/>
                <w:color w:val="FF0000"/>
              </w:rPr>
              <w:t>required for</w:t>
            </w:r>
            <w:r w:rsidR="00464C6B" w:rsidRPr="00464C6B">
              <w:rPr>
                <w:rFonts w:asciiTheme="minorHAnsi" w:hAnsiTheme="minorHAnsi" w:cstheme="minorHAnsi"/>
                <w:bCs/>
                <w:color w:val="FF0000"/>
              </w:rPr>
              <w:t xml:space="preserve"> </w:t>
            </w:r>
            <w:r w:rsidR="00464C6B">
              <w:rPr>
                <w:rFonts w:asciiTheme="minorHAnsi" w:hAnsiTheme="minorHAnsi" w:cstheme="minorHAnsi"/>
                <w:bCs/>
                <w:color w:val="FF0000"/>
              </w:rPr>
              <w:t>j</w:t>
            </w:r>
            <w:r w:rsidRPr="00464C6B">
              <w:rPr>
                <w:rFonts w:asciiTheme="minorHAnsi" w:hAnsiTheme="minorHAnsi" w:cstheme="minorHAnsi"/>
                <w:bCs/>
                <w:color w:val="FF0000"/>
              </w:rPr>
              <w:t xml:space="preserve">ustification </w:t>
            </w:r>
            <w:r w:rsidR="00464C6B">
              <w:rPr>
                <w:rFonts w:asciiTheme="minorHAnsi" w:hAnsiTheme="minorHAnsi" w:cstheme="minorHAnsi"/>
                <w:bCs/>
                <w:color w:val="FF0000"/>
              </w:rPr>
              <w:t>of</w:t>
            </w:r>
            <w:r w:rsidRPr="00464C6B">
              <w:rPr>
                <w:rFonts w:asciiTheme="minorHAnsi" w:hAnsiTheme="minorHAnsi" w:cstheme="minorHAnsi"/>
                <w:bCs/>
                <w:color w:val="FF0000"/>
              </w:rPr>
              <w:t xml:space="preserve"> use</w:t>
            </w:r>
            <w:r w:rsidR="00464C6B">
              <w:rPr>
                <w:rFonts w:asciiTheme="minorHAnsi" w:hAnsiTheme="minorHAnsi" w:cstheme="minorHAnsi"/>
                <w:bCs/>
                <w:color w:val="FF0000"/>
              </w:rPr>
              <w:t xml:space="preserve">. Imported non-organic slurry/animal manure is </w:t>
            </w:r>
            <w:r w:rsidR="00464C6B">
              <w:rPr>
                <w:rFonts w:asciiTheme="minorHAnsi" w:hAnsiTheme="minorHAnsi" w:cstheme="minorHAnsi"/>
                <w:bCs/>
                <w:color w:val="FF0000"/>
              </w:rPr>
              <w:lastRenderedPageBreak/>
              <w:t>permitted, however, factory farming origin is prohibited.</w:t>
            </w:r>
            <w:r w:rsidRPr="00464C6B">
              <w:rPr>
                <w:rFonts w:asciiTheme="minorHAnsi" w:hAnsiTheme="minorHAnsi" w:cstheme="minorHAnsi"/>
                <w:bCs/>
                <w:color w:val="FF0000"/>
              </w:rPr>
              <w:t xml:space="preserve"> </w:t>
            </w:r>
          </w:p>
        </w:tc>
      </w:tr>
    </w:tbl>
    <w:p w14:paraId="35B0F058" w14:textId="15230B5B" w:rsidR="00BA4703" w:rsidRPr="00A87627" w:rsidRDefault="00BA4703" w:rsidP="00C8635C">
      <w:pPr>
        <w:rPr>
          <w:rFonts w:asciiTheme="minorHAnsi" w:hAnsiTheme="minorHAnsi" w:cstheme="minorHAnsi"/>
        </w:rPr>
      </w:pPr>
    </w:p>
    <w:p w14:paraId="60012101" w14:textId="77777777" w:rsidR="00BA4703" w:rsidRPr="00B3778E" w:rsidRDefault="00BA4703" w:rsidP="00BA4703">
      <w:pPr>
        <w:spacing w:after="120"/>
        <w:ind w:left="720" w:hanging="720"/>
        <w:jc w:val="both"/>
        <w:rPr>
          <w:rFonts w:asciiTheme="minorHAnsi" w:hAnsiTheme="minorHAnsi" w:cstheme="minorHAnsi"/>
          <w:b/>
        </w:rPr>
      </w:pPr>
      <w:r w:rsidRPr="00D87D0E">
        <w:rPr>
          <w:rFonts w:asciiTheme="minorHAnsi" w:hAnsiTheme="minorHAnsi" w:cstheme="minorHAnsi"/>
          <w:bCs/>
        </w:rPr>
        <w:t>d)</w:t>
      </w:r>
      <w:r>
        <w:rPr>
          <w:rFonts w:asciiTheme="minorHAnsi" w:hAnsiTheme="minorHAnsi" w:cstheme="minorHAnsi"/>
          <w:b/>
        </w:rPr>
        <w:tab/>
      </w:r>
      <w:r w:rsidRPr="00A87627">
        <w:rPr>
          <w:rFonts w:asciiTheme="minorHAnsi" w:hAnsiTheme="minorHAnsi" w:cstheme="minorHAnsi"/>
          <w:b/>
        </w:rPr>
        <w:t>GRAZING ROTATION</w:t>
      </w:r>
    </w:p>
    <w:tbl>
      <w:tblPr>
        <w:tblStyle w:val="TableGrid"/>
        <w:tblW w:w="9498" w:type="dxa"/>
        <w:tblInd w:w="-5" w:type="dxa"/>
        <w:tblLook w:val="04A0" w:firstRow="1" w:lastRow="0" w:firstColumn="1" w:lastColumn="0" w:noHBand="0" w:noVBand="1"/>
      </w:tblPr>
      <w:tblGrid>
        <w:gridCol w:w="9498"/>
      </w:tblGrid>
      <w:tr w:rsidR="00BA4703" w:rsidRPr="00A87627" w14:paraId="35DED998" w14:textId="77777777" w:rsidTr="00287C4C">
        <w:trPr>
          <w:trHeight w:val="3969"/>
        </w:trPr>
        <w:tc>
          <w:tcPr>
            <w:tcW w:w="9498" w:type="dxa"/>
          </w:tcPr>
          <w:p w14:paraId="05CBB99E" w14:textId="77777777" w:rsidR="00BA4703" w:rsidRDefault="00BA4703" w:rsidP="00287C4C">
            <w:pPr>
              <w:spacing w:after="120"/>
              <w:jc w:val="both"/>
              <w:rPr>
                <w:rFonts w:asciiTheme="minorHAnsi" w:hAnsiTheme="minorHAnsi" w:cstheme="minorHAnsi"/>
              </w:rPr>
            </w:pPr>
          </w:p>
          <w:p w14:paraId="532BDF7B" w14:textId="71B9C3FF" w:rsidR="009C4D38" w:rsidRDefault="009C4D38" w:rsidP="009C4D38">
            <w:pPr>
              <w:pStyle w:val="ListParagraph"/>
              <w:numPr>
                <w:ilvl w:val="0"/>
                <w:numId w:val="14"/>
              </w:numPr>
              <w:spacing w:after="120"/>
              <w:jc w:val="both"/>
              <w:rPr>
                <w:rFonts w:asciiTheme="minorHAnsi" w:hAnsiTheme="minorHAnsi" w:cstheme="minorHAnsi"/>
              </w:rPr>
            </w:pPr>
            <w:r>
              <w:rPr>
                <w:rFonts w:asciiTheme="minorHAnsi" w:hAnsiTheme="minorHAnsi" w:cstheme="minorHAnsi"/>
              </w:rPr>
              <w:t>All stock will be rotationally grazed</w:t>
            </w:r>
            <w:r w:rsidR="001959A4" w:rsidRPr="001959A4">
              <w:rPr>
                <w:rFonts w:asciiTheme="minorHAnsi" w:hAnsiTheme="minorHAnsi" w:cstheme="minorHAnsi"/>
                <w:color w:val="FF0000"/>
              </w:rPr>
              <w:t>*</w:t>
            </w:r>
            <w:r>
              <w:rPr>
                <w:rFonts w:asciiTheme="minorHAnsi" w:hAnsiTheme="minorHAnsi" w:cstheme="minorHAnsi"/>
              </w:rPr>
              <w:t xml:space="preserve"> between paddocks with strip grazing method used for cattle and block grazing for sheep</w:t>
            </w:r>
            <w:r w:rsidR="00B33546">
              <w:rPr>
                <w:rFonts w:asciiTheme="minorHAnsi" w:hAnsiTheme="minorHAnsi" w:cstheme="minorHAnsi"/>
              </w:rPr>
              <w:t xml:space="preserve"> to avoid </w:t>
            </w:r>
            <w:r w:rsidR="006C3702">
              <w:rPr>
                <w:rFonts w:asciiTheme="minorHAnsi" w:hAnsiTheme="minorHAnsi" w:cstheme="minorHAnsi"/>
              </w:rPr>
              <w:t>infestation of worms.</w:t>
            </w:r>
          </w:p>
          <w:p w14:paraId="1D3C589F" w14:textId="64A4B56B" w:rsidR="006C3702" w:rsidRDefault="006C3702" w:rsidP="009C4D38">
            <w:pPr>
              <w:pStyle w:val="ListParagraph"/>
              <w:numPr>
                <w:ilvl w:val="0"/>
                <w:numId w:val="14"/>
              </w:numPr>
              <w:spacing w:after="120"/>
              <w:jc w:val="both"/>
              <w:rPr>
                <w:rFonts w:asciiTheme="minorHAnsi" w:hAnsiTheme="minorHAnsi" w:cstheme="minorHAnsi"/>
              </w:rPr>
            </w:pPr>
            <w:r>
              <w:rPr>
                <w:rFonts w:asciiTheme="minorHAnsi" w:hAnsiTheme="minorHAnsi" w:cstheme="minorHAnsi"/>
              </w:rPr>
              <w:t>Animals will not have access to wetter areas of the land until summer to avoid incidences of fluke.</w:t>
            </w:r>
          </w:p>
          <w:p w14:paraId="28AC03A7" w14:textId="5C662CC7" w:rsidR="006C3702" w:rsidRDefault="006C3702" w:rsidP="006C3702">
            <w:pPr>
              <w:pStyle w:val="ListParagraph"/>
              <w:spacing w:after="120"/>
              <w:jc w:val="both"/>
              <w:rPr>
                <w:rFonts w:asciiTheme="minorHAnsi" w:hAnsiTheme="minorHAnsi" w:cstheme="minorHAnsi"/>
              </w:rPr>
            </w:pPr>
          </w:p>
          <w:p w14:paraId="265C16AE" w14:textId="33844D3E" w:rsidR="00B33546" w:rsidRPr="001959A4" w:rsidRDefault="001959A4" w:rsidP="001959A4">
            <w:pPr>
              <w:spacing w:after="120"/>
              <w:jc w:val="both"/>
              <w:rPr>
                <w:rFonts w:asciiTheme="minorHAnsi" w:hAnsiTheme="minorHAnsi" w:cstheme="minorHAnsi"/>
              </w:rPr>
            </w:pPr>
            <w:r w:rsidRPr="001959A4">
              <w:rPr>
                <w:rFonts w:asciiTheme="minorHAnsi" w:hAnsiTheme="minorHAnsi" w:cstheme="minorHAnsi"/>
                <w:color w:val="FF0000"/>
              </w:rPr>
              <w:t xml:space="preserve">* </w:t>
            </w:r>
            <w:r w:rsidR="008F06FD" w:rsidRPr="008F06FD">
              <w:rPr>
                <w:rFonts w:asciiTheme="minorHAnsi" w:hAnsiTheme="minorHAnsi" w:cstheme="minorHAnsi"/>
                <w:color w:val="FF0000"/>
              </w:rPr>
              <w:t xml:space="preserve">Animal </w:t>
            </w:r>
            <w:r w:rsidR="008F06FD">
              <w:rPr>
                <w:rFonts w:asciiTheme="minorHAnsi" w:hAnsiTheme="minorHAnsi" w:cstheme="minorHAnsi"/>
                <w:color w:val="FF0000"/>
              </w:rPr>
              <w:t xml:space="preserve">husbandry </w:t>
            </w:r>
            <w:r w:rsidR="008F06FD" w:rsidRPr="008F06FD">
              <w:rPr>
                <w:rFonts w:asciiTheme="minorHAnsi" w:hAnsiTheme="minorHAnsi" w:cstheme="minorHAnsi"/>
                <w:color w:val="FF0000"/>
              </w:rPr>
              <w:t xml:space="preserve">should </w:t>
            </w:r>
            <w:r w:rsidR="008F06FD">
              <w:rPr>
                <w:rFonts w:asciiTheme="minorHAnsi" w:hAnsiTheme="minorHAnsi" w:cstheme="minorHAnsi"/>
                <w:color w:val="FF0000"/>
              </w:rPr>
              <w:t xml:space="preserve">be </w:t>
            </w:r>
            <w:r w:rsidR="008F06FD" w:rsidRPr="008F06FD">
              <w:rPr>
                <w:rFonts w:asciiTheme="minorHAnsi" w:hAnsiTheme="minorHAnsi" w:cstheme="minorHAnsi"/>
                <w:color w:val="FF0000"/>
              </w:rPr>
              <w:t>mainly based on the prevention of disease e.g.,</w:t>
            </w:r>
            <w:r w:rsidR="006D7257">
              <w:rPr>
                <w:rFonts w:asciiTheme="minorHAnsi" w:hAnsiTheme="minorHAnsi" w:cstheme="minorHAnsi"/>
                <w:color w:val="FF0000"/>
              </w:rPr>
              <w:t xml:space="preserve"> </w:t>
            </w:r>
            <w:r w:rsidR="008F06FD" w:rsidRPr="008F06FD">
              <w:rPr>
                <w:rFonts w:asciiTheme="minorHAnsi" w:hAnsiTheme="minorHAnsi" w:cstheme="minorHAnsi"/>
                <w:color w:val="FF0000"/>
              </w:rPr>
              <w:t>using rotational and/or clean grazing methods to help mitigate the risk of susceptible stock coming into contact with parasites when out on pasture</w:t>
            </w:r>
            <w:r w:rsidR="008F06FD">
              <w:rPr>
                <w:rFonts w:asciiTheme="minorHAnsi" w:hAnsiTheme="minorHAnsi" w:cstheme="minorHAnsi"/>
                <w:color w:val="FF0000"/>
              </w:rPr>
              <w:t>.</w:t>
            </w:r>
          </w:p>
        </w:tc>
      </w:tr>
    </w:tbl>
    <w:p w14:paraId="414E6187" w14:textId="77777777" w:rsidR="00BA4703" w:rsidRPr="00D87D0E" w:rsidRDefault="00BA4703" w:rsidP="00BA4703">
      <w:pPr>
        <w:ind w:left="720" w:hanging="720"/>
        <w:jc w:val="both"/>
        <w:rPr>
          <w:rFonts w:asciiTheme="minorHAnsi" w:hAnsiTheme="minorHAnsi" w:cstheme="minorHAnsi"/>
          <w:sz w:val="20"/>
          <w:szCs w:val="20"/>
        </w:rPr>
      </w:pPr>
    </w:p>
    <w:p w14:paraId="7700528E" w14:textId="77777777" w:rsidR="00BA4703" w:rsidRPr="00D87D0E" w:rsidRDefault="00BA4703" w:rsidP="00BA4703">
      <w:pPr>
        <w:ind w:left="720" w:hanging="720"/>
        <w:jc w:val="both"/>
        <w:rPr>
          <w:rFonts w:asciiTheme="minorHAnsi" w:hAnsiTheme="minorHAnsi" w:cstheme="minorHAnsi"/>
          <w:sz w:val="20"/>
          <w:szCs w:val="20"/>
        </w:rPr>
      </w:pPr>
    </w:p>
    <w:p w14:paraId="626BFB9C"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e)</w:t>
      </w:r>
      <w:r w:rsidRPr="00A87627">
        <w:rPr>
          <w:rFonts w:asciiTheme="minorHAnsi" w:hAnsiTheme="minorHAnsi" w:cstheme="minorHAnsi"/>
        </w:rPr>
        <w:tab/>
      </w:r>
      <w:r w:rsidRPr="00A87627">
        <w:rPr>
          <w:rFonts w:asciiTheme="minorHAnsi" w:hAnsiTheme="minorHAnsi" w:cstheme="minorHAnsi"/>
          <w:b/>
        </w:rPr>
        <w:t>WEED, PEST AND DISEASE CONTROL</w:t>
      </w:r>
      <w:r w:rsidRPr="00A87627">
        <w:rPr>
          <w:rFonts w:asciiTheme="minorHAnsi" w:hAnsiTheme="minorHAnsi" w:cstheme="minorHAnsi"/>
        </w:rPr>
        <w:t xml:space="preserve"> </w:t>
      </w:r>
    </w:p>
    <w:tbl>
      <w:tblPr>
        <w:tblStyle w:val="TableGrid"/>
        <w:tblW w:w="9528" w:type="dxa"/>
        <w:tblInd w:w="-5" w:type="dxa"/>
        <w:tblLook w:val="04A0" w:firstRow="1" w:lastRow="0" w:firstColumn="1" w:lastColumn="0" w:noHBand="0" w:noVBand="1"/>
      </w:tblPr>
      <w:tblGrid>
        <w:gridCol w:w="9528"/>
      </w:tblGrid>
      <w:tr w:rsidR="00BA4703" w:rsidRPr="00A87627" w14:paraId="1C1F16B6" w14:textId="77777777" w:rsidTr="00464C6B">
        <w:trPr>
          <w:trHeight w:val="3115"/>
        </w:trPr>
        <w:tc>
          <w:tcPr>
            <w:tcW w:w="9528" w:type="dxa"/>
          </w:tcPr>
          <w:p w14:paraId="1D10053D" w14:textId="77777777" w:rsidR="00BA4703" w:rsidRDefault="00BA4703" w:rsidP="00287C4C">
            <w:pPr>
              <w:spacing w:after="120"/>
              <w:jc w:val="both"/>
              <w:rPr>
                <w:rFonts w:asciiTheme="minorHAnsi" w:hAnsiTheme="minorHAnsi" w:cstheme="minorHAnsi"/>
              </w:rPr>
            </w:pPr>
          </w:p>
          <w:p w14:paraId="764C0ECB" w14:textId="485F0AF9" w:rsidR="006C3702" w:rsidRDefault="006C3702" w:rsidP="006C3702">
            <w:pPr>
              <w:pStyle w:val="ListParagraph"/>
              <w:numPr>
                <w:ilvl w:val="0"/>
                <w:numId w:val="14"/>
              </w:numPr>
              <w:spacing w:after="120"/>
              <w:jc w:val="both"/>
              <w:rPr>
                <w:rFonts w:asciiTheme="minorHAnsi" w:hAnsiTheme="minorHAnsi" w:cstheme="minorHAnsi"/>
              </w:rPr>
            </w:pPr>
            <w:r>
              <w:rPr>
                <w:rFonts w:asciiTheme="minorHAnsi" w:hAnsiTheme="minorHAnsi" w:cstheme="minorHAnsi"/>
              </w:rPr>
              <w:t>The main weeds on the holding are thistles, ragwort and docks which have been controlled by spot spraying</w:t>
            </w:r>
            <w:r w:rsidR="00C8635C" w:rsidRPr="00C8635C">
              <w:rPr>
                <w:rFonts w:asciiTheme="minorHAnsi" w:hAnsiTheme="minorHAnsi" w:cstheme="minorHAnsi"/>
                <w:color w:val="FF0000"/>
              </w:rPr>
              <w:t>*</w:t>
            </w:r>
            <w:r>
              <w:rPr>
                <w:rFonts w:asciiTheme="minorHAnsi" w:hAnsiTheme="minorHAnsi" w:cstheme="minorHAnsi"/>
              </w:rPr>
              <w:t>, however, going forward natural control measures such as topping, rotation and hand weeding will be used.</w:t>
            </w:r>
          </w:p>
          <w:p w14:paraId="04B27A4F" w14:textId="3F44836B" w:rsidR="006C3702" w:rsidRDefault="006C3702" w:rsidP="006C3702">
            <w:pPr>
              <w:pStyle w:val="ListParagraph"/>
              <w:numPr>
                <w:ilvl w:val="0"/>
                <w:numId w:val="14"/>
              </w:numPr>
              <w:spacing w:after="120"/>
              <w:jc w:val="both"/>
              <w:rPr>
                <w:rFonts w:asciiTheme="minorHAnsi" w:hAnsiTheme="minorHAnsi" w:cstheme="minorHAnsi"/>
              </w:rPr>
            </w:pPr>
            <w:r>
              <w:rPr>
                <w:rFonts w:asciiTheme="minorHAnsi" w:hAnsiTheme="minorHAnsi" w:cstheme="minorHAnsi"/>
              </w:rPr>
              <w:t xml:space="preserve">Pest control will be by biological control or farm cats. </w:t>
            </w:r>
          </w:p>
          <w:p w14:paraId="04E98534" w14:textId="77777777" w:rsidR="00717B8A" w:rsidRPr="00464C6B" w:rsidRDefault="00717B8A" w:rsidP="00464C6B">
            <w:pPr>
              <w:spacing w:after="120"/>
              <w:jc w:val="both"/>
              <w:rPr>
                <w:rFonts w:asciiTheme="minorHAnsi" w:hAnsiTheme="minorHAnsi" w:cstheme="minorHAnsi"/>
              </w:rPr>
            </w:pPr>
          </w:p>
          <w:p w14:paraId="63A06A68" w14:textId="1967097D" w:rsidR="00717B8A" w:rsidRPr="006F7933" w:rsidRDefault="00717B8A" w:rsidP="00717B8A">
            <w:pPr>
              <w:spacing w:after="120"/>
              <w:jc w:val="both"/>
              <w:rPr>
                <w:rFonts w:asciiTheme="minorHAnsi" w:hAnsiTheme="minorHAnsi" w:cstheme="minorHAnsi"/>
                <w:bCs/>
              </w:rPr>
            </w:pPr>
            <w:r w:rsidRPr="006F7933">
              <w:rPr>
                <w:rFonts w:asciiTheme="minorHAnsi" w:hAnsiTheme="minorHAnsi" w:cstheme="minorHAnsi"/>
                <w:bCs/>
                <w:color w:val="FF0000"/>
              </w:rPr>
              <w:t xml:space="preserve">       </w:t>
            </w:r>
            <w:r w:rsidR="00C8635C" w:rsidRPr="006F7933">
              <w:rPr>
                <w:rFonts w:asciiTheme="minorHAnsi" w:hAnsiTheme="minorHAnsi" w:cstheme="minorHAnsi"/>
                <w:bCs/>
                <w:color w:val="FF0000"/>
              </w:rPr>
              <w:t>* No artificial fertilisers are permitted in organics</w:t>
            </w:r>
            <w:r w:rsidR="005E3869" w:rsidRPr="006F7933">
              <w:rPr>
                <w:rFonts w:asciiTheme="minorHAnsi" w:hAnsiTheme="minorHAnsi" w:cstheme="minorHAnsi"/>
                <w:bCs/>
                <w:color w:val="FF0000"/>
              </w:rPr>
              <w:t>.</w:t>
            </w:r>
          </w:p>
        </w:tc>
      </w:tr>
    </w:tbl>
    <w:p w14:paraId="6FB7126A" w14:textId="77777777" w:rsidR="00BA4703" w:rsidRDefault="00BA4703" w:rsidP="00BA4703">
      <w:pPr>
        <w:jc w:val="both"/>
        <w:rPr>
          <w:rFonts w:asciiTheme="minorHAnsi" w:hAnsiTheme="minorHAnsi" w:cstheme="minorHAnsi"/>
          <w:sz w:val="22"/>
          <w:szCs w:val="22"/>
        </w:rPr>
      </w:pPr>
    </w:p>
    <w:p w14:paraId="5D4A6597" w14:textId="77777777" w:rsidR="00BA4703" w:rsidRPr="00D87D0E" w:rsidRDefault="00BA4703" w:rsidP="00BA4703">
      <w:pPr>
        <w:jc w:val="both"/>
        <w:rPr>
          <w:rFonts w:asciiTheme="minorHAnsi" w:hAnsiTheme="minorHAnsi" w:cstheme="minorHAnsi"/>
          <w:sz w:val="22"/>
          <w:szCs w:val="22"/>
        </w:rPr>
      </w:pPr>
    </w:p>
    <w:p w14:paraId="0A284014" w14:textId="77777777" w:rsidR="00BA4703" w:rsidRPr="00A87627" w:rsidRDefault="00BA4703" w:rsidP="00BA4703">
      <w:pPr>
        <w:spacing w:after="120"/>
        <w:jc w:val="both"/>
        <w:rPr>
          <w:rFonts w:asciiTheme="minorHAnsi" w:hAnsiTheme="minorHAnsi" w:cstheme="minorHAnsi"/>
        </w:rPr>
      </w:pPr>
      <w:r w:rsidRPr="00A87627">
        <w:rPr>
          <w:rFonts w:asciiTheme="minorHAnsi" w:hAnsiTheme="minorHAnsi" w:cstheme="minorHAnsi"/>
        </w:rPr>
        <w:t>f)</w:t>
      </w:r>
      <w:r w:rsidRPr="00A87627">
        <w:rPr>
          <w:rFonts w:asciiTheme="minorHAnsi" w:hAnsiTheme="minorHAnsi" w:cstheme="minorHAnsi"/>
          <w:b/>
        </w:rPr>
        <w:t xml:space="preserve"> </w:t>
      </w:r>
      <w:r w:rsidRPr="00A87627">
        <w:rPr>
          <w:rFonts w:asciiTheme="minorHAnsi" w:hAnsiTheme="minorHAnsi" w:cstheme="minorHAnsi"/>
          <w:b/>
        </w:rPr>
        <w:tab/>
        <w:t>LIVESTOCK MANAGEMENT SYSTEM</w:t>
      </w:r>
    </w:p>
    <w:tbl>
      <w:tblPr>
        <w:tblStyle w:val="TableGrid"/>
        <w:tblW w:w="9498" w:type="dxa"/>
        <w:tblInd w:w="-5" w:type="dxa"/>
        <w:tblLook w:val="04A0" w:firstRow="1" w:lastRow="0" w:firstColumn="1" w:lastColumn="0" w:noHBand="0" w:noVBand="1"/>
      </w:tblPr>
      <w:tblGrid>
        <w:gridCol w:w="9498"/>
      </w:tblGrid>
      <w:tr w:rsidR="00BA4703" w:rsidRPr="00A87627" w14:paraId="363FC7E5" w14:textId="77777777" w:rsidTr="00287C4C">
        <w:trPr>
          <w:trHeight w:val="3969"/>
        </w:trPr>
        <w:tc>
          <w:tcPr>
            <w:tcW w:w="9498" w:type="dxa"/>
          </w:tcPr>
          <w:p w14:paraId="38CFFCF3" w14:textId="77777777" w:rsidR="00BA4703" w:rsidRDefault="00BA4703" w:rsidP="00287C4C">
            <w:pPr>
              <w:spacing w:after="120"/>
              <w:jc w:val="both"/>
              <w:rPr>
                <w:rFonts w:asciiTheme="minorHAnsi" w:hAnsiTheme="minorHAnsi" w:cstheme="minorHAnsi"/>
              </w:rPr>
            </w:pPr>
          </w:p>
          <w:p w14:paraId="6CC41F69" w14:textId="12796CDC" w:rsidR="006C3702" w:rsidRDefault="00BA7C78" w:rsidP="006C3702">
            <w:pPr>
              <w:pStyle w:val="ListParagraph"/>
              <w:numPr>
                <w:ilvl w:val="0"/>
                <w:numId w:val="15"/>
              </w:numPr>
              <w:spacing w:after="120"/>
              <w:jc w:val="both"/>
              <w:rPr>
                <w:rFonts w:asciiTheme="minorHAnsi" w:hAnsiTheme="minorHAnsi" w:cstheme="minorHAnsi"/>
              </w:rPr>
            </w:pPr>
            <w:r>
              <w:rPr>
                <w:rFonts w:asciiTheme="minorHAnsi" w:hAnsiTheme="minorHAnsi" w:cstheme="minorHAnsi"/>
              </w:rPr>
              <w:t>The farm will retain its current stock numbers</w:t>
            </w:r>
            <w:r w:rsidR="00C24DFB">
              <w:rPr>
                <w:rFonts w:asciiTheme="minorHAnsi" w:hAnsiTheme="minorHAnsi" w:cstheme="minorHAnsi"/>
              </w:rPr>
              <w:t xml:space="preserve"> as outlined above</w:t>
            </w:r>
            <w:r w:rsidR="005940A0">
              <w:rPr>
                <w:rFonts w:asciiTheme="minorHAnsi" w:hAnsiTheme="minorHAnsi" w:cstheme="minorHAnsi"/>
              </w:rPr>
              <w:t xml:space="preserve"> and operating the same system – suckler to weanling and lamb finishing system. </w:t>
            </w:r>
          </w:p>
          <w:p w14:paraId="5751FB67" w14:textId="70A0C600" w:rsidR="005940A0" w:rsidRDefault="005940A0" w:rsidP="006C3702">
            <w:pPr>
              <w:pStyle w:val="ListParagraph"/>
              <w:numPr>
                <w:ilvl w:val="0"/>
                <w:numId w:val="15"/>
              </w:numPr>
              <w:spacing w:after="120"/>
              <w:jc w:val="both"/>
              <w:rPr>
                <w:rFonts w:asciiTheme="minorHAnsi" w:hAnsiTheme="minorHAnsi" w:cstheme="minorHAnsi"/>
              </w:rPr>
            </w:pPr>
            <w:r>
              <w:rPr>
                <w:rFonts w:asciiTheme="minorHAnsi" w:hAnsiTheme="minorHAnsi" w:cstheme="minorHAnsi"/>
              </w:rPr>
              <w:t>All weanling to organic farmers or marts and lamb to an organic processor.</w:t>
            </w:r>
          </w:p>
          <w:p w14:paraId="3BD35652" w14:textId="10834064" w:rsidR="00C24DFB" w:rsidRDefault="00C24DFB" w:rsidP="006C3702">
            <w:pPr>
              <w:pStyle w:val="ListParagraph"/>
              <w:numPr>
                <w:ilvl w:val="0"/>
                <w:numId w:val="15"/>
              </w:numPr>
              <w:spacing w:after="120"/>
              <w:jc w:val="both"/>
              <w:rPr>
                <w:rFonts w:asciiTheme="minorHAnsi" w:hAnsiTheme="minorHAnsi" w:cstheme="minorHAnsi"/>
              </w:rPr>
            </w:pPr>
            <w:r>
              <w:rPr>
                <w:rFonts w:asciiTheme="minorHAnsi" w:hAnsiTheme="minorHAnsi" w:cstheme="minorHAnsi"/>
              </w:rPr>
              <w:t xml:space="preserve">Own </w:t>
            </w:r>
            <w:r w:rsidR="00464C6B">
              <w:rPr>
                <w:rFonts w:asciiTheme="minorHAnsi" w:hAnsiTheme="minorHAnsi" w:cstheme="minorHAnsi"/>
              </w:rPr>
              <w:t xml:space="preserve">breeding female </w:t>
            </w:r>
            <w:r>
              <w:rPr>
                <w:rFonts w:asciiTheme="minorHAnsi" w:hAnsiTheme="minorHAnsi" w:cstheme="minorHAnsi"/>
              </w:rPr>
              <w:t>replacements will be kept with the only purchases being breeding rams/bulls.</w:t>
            </w:r>
          </w:p>
          <w:p w14:paraId="5EAEE567" w14:textId="3B4A6075" w:rsidR="005940A0" w:rsidRDefault="005940A0" w:rsidP="006C3702">
            <w:pPr>
              <w:pStyle w:val="ListParagraph"/>
              <w:numPr>
                <w:ilvl w:val="0"/>
                <w:numId w:val="15"/>
              </w:numPr>
              <w:spacing w:after="120"/>
              <w:jc w:val="both"/>
              <w:rPr>
                <w:rFonts w:asciiTheme="minorHAnsi" w:hAnsiTheme="minorHAnsi" w:cstheme="minorHAnsi"/>
              </w:rPr>
            </w:pPr>
            <w:r>
              <w:rPr>
                <w:rFonts w:asciiTheme="minorHAnsi" w:hAnsiTheme="minorHAnsi" w:cstheme="minorHAnsi"/>
              </w:rPr>
              <w:t xml:space="preserve">Slurry will be stored in underground concrete tanks and the FYM will be kept on a concrete slab surrounded by run off drains that catch effluent and return to concrete tanks. </w:t>
            </w:r>
          </w:p>
          <w:p w14:paraId="08B55488" w14:textId="00033FFF" w:rsidR="00C24DFB" w:rsidRDefault="00C24DFB" w:rsidP="00C24DFB">
            <w:pPr>
              <w:pStyle w:val="ListParagraph"/>
              <w:spacing w:after="120"/>
              <w:jc w:val="both"/>
              <w:rPr>
                <w:rFonts w:asciiTheme="minorHAnsi" w:hAnsiTheme="minorHAnsi" w:cstheme="minorHAnsi"/>
              </w:rPr>
            </w:pPr>
          </w:p>
          <w:p w14:paraId="452EFA29" w14:textId="51134ED5" w:rsidR="00BA7C78" w:rsidRPr="00C8635C" w:rsidRDefault="00BA7C78" w:rsidP="00C8635C">
            <w:pPr>
              <w:spacing w:after="120"/>
              <w:jc w:val="both"/>
              <w:rPr>
                <w:rFonts w:asciiTheme="minorHAnsi" w:hAnsiTheme="minorHAnsi" w:cstheme="minorHAnsi"/>
              </w:rPr>
            </w:pPr>
          </w:p>
        </w:tc>
      </w:tr>
    </w:tbl>
    <w:p w14:paraId="47E45D3B" w14:textId="3A220596" w:rsidR="00BA4703" w:rsidRDefault="00BA4703" w:rsidP="00BA4703">
      <w:pPr>
        <w:jc w:val="right"/>
        <w:rPr>
          <w:rFonts w:asciiTheme="minorHAnsi" w:hAnsiTheme="minorHAnsi" w:cstheme="minorHAnsi"/>
        </w:rPr>
      </w:pPr>
      <w:r>
        <w:rPr>
          <w:rFonts w:asciiTheme="minorHAnsi" w:hAnsiTheme="minorHAnsi" w:cstheme="minorHAnsi"/>
        </w:rPr>
        <w:br w:type="page"/>
      </w:r>
    </w:p>
    <w:p w14:paraId="1ED96D63" w14:textId="77777777" w:rsidR="00BA4703" w:rsidRPr="00365679" w:rsidRDefault="00BA4703" w:rsidP="00BA4703">
      <w:pPr>
        <w:spacing w:after="120"/>
        <w:ind w:left="720" w:hanging="720"/>
        <w:jc w:val="both"/>
        <w:rPr>
          <w:rFonts w:asciiTheme="minorHAnsi" w:hAnsiTheme="minorHAnsi" w:cstheme="minorHAnsi"/>
        </w:rPr>
      </w:pPr>
      <w:r w:rsidRPr="00365679">
        <w:rPr>
          <w:rFonts w:asciiTheme="minorHAnsi" w:hAnsiTheme="minorHAnsi" w:cstheme="minorHAnsi"/>
        </w:rPr>
        <w:lastRenderedPageBreak/>
        <w:t>g)</w:t>
      </w:r>
      <w:r w:rsidRPr="00365679">
        <w:rPr>
          <w:rFonts w:asciiTheme="minorHAnsi" w:hAnsiTheme="minorHAnsi" w:cstheme="minorHAnsi"/>
          <w:b/>
        </w:rPr>
        <w:tab/>
        <w:t>FEED</w:t>
      </w:r>
    </w:p>
    <w:tbl>
      <w:tblPr>
        <w:tblStyle w:val="TableGrid"/>
        <w:tblW w:w="9768" w:type="dxa"/>
        <w:tblInd w:w="-5" w:type="dxa"/>
        <w:tblLook w:val="04A0" w:firstRow="1" w:lastRow="0" w:firstColumn="1" w:lastColumn="0" w:noHBand="0" w:noVBand="1"/>
      </w:tblPr>
      <w:tblGrid>
        <w:gridCol w:w="9768"/>
      </w:tblGrid>
      <w:tr w:rsidR="00BA4703" w:rsidRPr="00365679" w14:paraId="1EC616A5" w14:textId="77777777" w:rsidTr="00C8635C">
        <w:trPr>
          <w:trHeight w:val="3609"/>
        </w:trPr>
        <w:tc>
          <w:tcPr>
            <w:tcW w:w="9768" w:type="dxa"/>
          </w:tcPr>
          <w:p w14:paraId="42B973F9" w14:textId="77777777" w:rsidR="00BA4703" w:rsidRDefault="00BA4703" w:rsidP="006C3702">
            <w:pPr>
              <w:spacing w:after="120"/>
              <w:jc w:val="both"/>
              <w:rPr>
                <w:rFonts w:asciiTheme="minorHAnsi" w:hAnsiTheme="minorHAnsi" w:cstheme="minorHAnsi"/>
                <w:iCs/>
              </w:rPr>
            </w:pPr>
          </w:p>
          <w:p w14:paraId="40B55B50" w14:textId="69D01478" w:rsidR="006C3702" w:rsidRDefault="006C3702" w:rsidP="006C3702">
            <w:pPr>
              <w:pStyle w:val="ListParagraph"/>
              <w:numPr>
                <w:ilvl w:val="0"/>
                <w:numId w:val="15"/>
              </w:numPr>
              <w:spacing w:after="120"/>
              <w:jc w:val="both"/>
              <w:rPr>
                <w:rFonts w:asciiTheme="minorHAnsi" w:hAnsiTheme="minorHAnsi" w:cstheme="minorHAnsi"/>
                <w:iCs/>
              </w:rPr>
            </w:pPr>
            <w:r>
              <w:rPr>
                <w:rFonts w:asciiTheme="minorHAnsi" w:hAnsiTheme="minorHAnsi" w:cstheme="minorHAnsi"/>
                <w:iCs/>
              </w:rPr>
              <w:t>The organic feed</w:t>
            </w:r>
            <w:r w:rsidR="006F7933" w:rsidRPr="006F7933">
              <w:rPr>
                <w:rFonts w:asciiTheme="minorHAnsi" w:hAnsiTheme="minorHAnsi" w:cstheme="minorHAnsi"/>
                <w:iCs/>
                <w:color w:val="FF0000"/>
              </w:rPr>
              <w:t>*</w:t>
            </w:r>
            <w:r>
              <w:rPr>
                <w:rFonts w:asciiTheme="minorHAnsi" w:hAnsiTheme="minorHAnsi" w:cstheme="minorHAnsi"/>
                <w:iCs/>
              </w:rPr>
              <w:t xml:space="preserve"> purchased will be kept to a minimum with only feed purchased for maintenance purposes in the winter, however, ideally mainly grass inputs.</w:t>
            </w:r>
          </w:p>
          <w:p w14:paraId="62E3D80E" w14:textId="77777777" w:rsidR="006C3702" w:rsidRDefault="006C3702" w:rsidP="006C3702">
            <w:pPr>
              <w:pStyle w:val="ListParagraph"/>
              <w:numPr>
                <w:ilvl w:val="0"/>
                <w:numId w:val="15"/>
              </w:numPr>
              <w:spacing w:after="120"/>
              <w:jc w:val="both"/>
              <w:rPr>
                <w:rFonts w:asciiTheme="minorHAnsi" w:hAnsiTheme="minorHAnsi" w:cstheme="minorHAnsi"/>
                <w:iCs/>
              </w:rPr>
            </w:pPr>
            <w:r>
              <w:rPr>
                <w:rFonts w:asciiTheme="minorHAnsi" w:hAnsiTheme="minorHAnsi" w:cstheme="minorHAnsi"/>
                <w:iCs/>
              </w:rPr>
              <w:t>There is both silage and hay bales produced on the holding</w:t>
            </w:r>
            <w:r w:rsidR="005940A0">
              <w:rPr>
                <w:rFonts w:asciiTheme="minorHAnsi" w:hAnsiTheme="minorHAnsi" w:cstheme="minorHAnsi"/>
                <w:iCs/>
              </w:rPr>
              <w:t xml:space="preserve"> with approximately 200 silage bales and 120 hay bales produced annually.</w:t>
            </w:r>
          </w:p>
          <w:p w14:paraId="74FE55D5" w14:textId="77777777" w:rsidR="005940A0" w:rsidRDefault="005940A0" w:rsidP="006C3702">
            <w:pPr>
              <w:pStyle w:val="ListParagraph"/>
              <w:numPr>
                <w:ilvl w:val="0"/>
                <w:numId w:val="15"/>
              </w:numPr>
              <w:spacing w:after="120"/>
              <w:jc w:val="both"/>
              <w:rPr>
                <w:rFonts w:asciiTheme="minorHAnsi" w:hAnsiTheme="minorHAnsi" w:cstheme="minorHAnsi"/>
                <w:iCs/>
              </w:rPr>
            </w:pPr>
            <w:r>
              <w:rPr>
                <w:rFonts w:asciiTheme="minorHAnsi" w:hAnsiTheme="minorHAnsi" w:cstheme="minorHAnsi"/>
                <w:iCs/>
              </w:rPr>
              <w:t xml:space="preserve">There is potential for the holding to include tillage in the future with own crops sown </w:t>
            </w:r>
            <w:r w:rsidR="00B85B77">
              <w:rPr>
                <w:rFonts w:asciiTheme="minorHAnsi" w:hAnsiTheme="minorHAnsi" w:cstheme="minorHAnsi"/>
                <w:iCs/>
              </w:rPr>
              <w:t>as winter feed i.e. combi crop/oats</w:t>
            </w:r>
          </w:p>
          <w:p w14:paraId="31F3346D" w14:textId="77777777" w:rsidR="00C8635C" w:rsidRDefault="00C8635C" w:rsidP="00C8635C">
            <w:pPr>
              <w:pStyle w:val="ListParagraph"/>
              <w:spacing w:after="120"/>
              <w:jc w:val="both"/>
              <w:rPr>
                <w:rFonts w:asciiTheme="minorHAnsi" w:hAnsiTheme="minorHAnsi" w:cstheme="minorHAnsi"/>
                <w:iCs/>
              </w:rPr>
            </w:pPr>
          </w:p>
          <w:p w14:paraId="224BCC96" w14:textId="51F32B53" w:rsidR="00C8635C" w:rsidRPr="006F7933" w:rsidRDefault="006F7933" w:rsidP="006F7933">
            <w:pPr>
              <w:spacing w:after="120"/>
              <w:jc w:val="both"/>
              <w:rPr>
                <w:rFonts w:asciiTheme="minorHAnsi" w:hAnsiTheme="minorHAnsi" w:cstheme="minorHAnsi"/>
                <w:iCs/>
                <w:color w:val="FF0000"/>
              </w:rPr>
            </w:pPr>
            <w:r w:rsidRPr="006F7933">
              <w:rPr>
                <w:rFonts w:asciiTheme="minorHAnsi" w:hAnsiTheme="minorHAnsi" w:cstheme="minorHAnsi"/>
                <w:iCs/>
                <w:color w:val="FF0000"/>
              </w:rPr>
              <w:t>* For all ruminants a minimum of 60% of the DMI must either be fresh green food or un-milled forage grown to organic standards and produced from the holding or linked holdings.</w:t>
            </w:r>
          </w:p>
          <w:p w14:paraId="16463759" w14:textId="286E15EC" w:rsidR="00C8635C" w:rsidRPr="006C3702" w:rsidRDefault="00C8635C" w:rsidP="00C8635C">
            <w:pPr>
              <w:pStyle w:val="ListParagraph"/>
              <w:spacing w:after="120"/>
              <w:jc w:val="both"/>
              <w:rPr>
                <w:rFonts w:asciiTheme="minorHAnsi" w:hAnsiTheme="minorHAnsi" w:cstheme="minorHAnsi"/>
                <w:iCs/>
              </w:rPr>
            </w:pPr>
          </w:p>
        </w:tc>
      </w:tr>
    </w:tbl>
    <w:p w14:paraId="305F6C18" w14:textId="77777777" w:rsidR="00BA4703" w:rsidRPr="00B3778E" w:rsidRDefault="00BA4703" w:rsidP="000813AD">
      <w:pPr>
        <w:jc w:val="both"/>
        <w:rPr>
          <w:rFonts w:asciiTheme="minorHAnsi" w:hAnsiTheme="minorHAnsi" w:cstheme="minorHAnsi"/>
          <w:sz w:val="20"/>
          <w:szCs w:val="20"/>
        </w:rPr>
      </w:pPr>
    </w:p>
    <w:p w14:paraId="57C29861" w14:textId="77777777" w:rsidR="00BA4703" w:rsidRPr="00B3778E" w:rsidRDefault="00BA4703" w:rsidP="00BA4703">
      <w:pPr>
        <w:ind w:left="720" w:hanging="720"/>
        <w:jc w:val="both"/>
        <w:rPr>
          <w:rFonts w:asciiTheme="minorHAnsi" w:hAnsiTheme="minorHAnsi" w:cstheme="minorHAnsi"/>
          <w:sz w:val="20"/>
          <w:szCs w:val="20"/>
        </w:rPr>
      </w:pPr>
    </w:p>
    <w:p w14:paraId="5F5C9BE6"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h)</w:t>
      </w:r>
      <w:r w:rsidRPr="00A87627">
        <w:rPr>
          <w:rFonts w:asciiTheme="minorHAnsi" w:hAnsiTheme="minorHAnsi" w:cstheme="minorHAnsi"/>
        </w:rPr>
        <w:tab/>
      </w:r>
      <w:r w:rsidRPr="00A87627">
        <w:rPr>
          <w:rFonts w:asciiTheme="minorHAnsi" w:hAnsiTheme="minorHAnsi" w:cstheme="minorHAnsi"/>
          <w:b/>
        </w:rPr>
        <w:t>ANIMAL HOUSING PLAN</w:t>
      </w:r>
    </w:p>
    <w:tbl>
      <w:tblPr>
        <w:tblStyle w:val="TableGrid"/>
        <w:tblW w:w="9978" w:type="dxa"/>
        <w:tblInd w:w="-5" w:type="dxa"/>
        <w:tblLook w:val="04A0" w:firstRow="1" w:lastRow="0" w:firstColumn="1" w:lastColumn="0" w:noHBand="0" w:noVBand="1"/>
      </w:tblPr>
      <w:tblGrid>
        <w:gridCol w:w="9978"/>
      </w:tblGrid>
      <w:tr w:rsidR="00BA4703" w:rsidRPr="00A87627" w14:paraId="68FAA05F" w14:textId="77777777" w:rsidTr="00C8635C">
        <w:trPr>
          <w:trHeight w:val="2112"/>
        </w:trPr>
        <w:tc>
          <w:tcPr>
            <w:tcW w:w="9978" w:type="dxa"/>
          </w:tcPr>
          <w:p w14:paraId="1C8858CD" w14:textId="77777777" w:rsidR="00A02CF1" w:rsidRDefault="00A02CF1" w:rsidP="00287C4C">
            <w:pPr>
              <w:spacing w:after="120"/>
              <w:jc w:val="both"/>
              <w:rPr>
                <w:rFonts w:asciiTheme="minorHAnsi" w:hAnsiTheme="minorHAnsi" w:cstheme="minorHAnsi"/>
              </w:rPr>
            </w:pPr>
          </w:p>
          <w:p w14:paraId="0A56C585" w14:textId="1E8E8C54" w:rsidR="00A02CF1" w:rsidRDefault="00A02CF1" w:rsidP="00A02CF1">
            <w:pPr>
              <w:pStyle w:val="ListParagraph"/>
              <w:numPr>
                <w:ilvl w:val="0"/>
                <w:numId w:val="15"/>
              </w:numPr>
              <w:jc w:val="both"/>
              <w:rPr>
                <w:rFonts w:asciiTheme="minorHAnsi" w:hAnsiTheme="minorHAnsi" w:cstheme="minorHAnsi"/>
              </w:rPr>
            </w:pPr>
            <w:r>
              <w:rPr>
                <w:rFonts w:asciiTheme="minorHAnsi" w:hAnsiTheme="minorHAnsi" w:cstheme="minorHAnsi"/>
              </w:rPr>
              <w:t xml:space="preserve">The farmyard consists of 3 main sheds – </w:t>
            </w:r>
            <w:r w:rsidR="00B85B77">
              <w:rPr>
                <w:rFonts w:asciiTheme="minorHAnsi" w:hAnsiTheme="minorHAnsi" w:cstheme="minorHAnsi"/>
              </w:rPr>
              <w:t xml:space="preserve">4 bay </w:t>
            </w:r>
            <w:r>
              <w:rPr>
                <w:rFonts w:asciiTheme="minorHAnsi" w:hAnsiTheme="minorHAnsi" w:cstheme="minorHAnsi"/>
              </w:rPr>
              <w:t xml:space="preserve">sheep shed, </w:t>
            </w:r>
            <w:r w:rsidR="00B85B77">
              <w:rPr>
                <w:rFonts w:asciiTheme="minorHAnsi" w:hAnsiTheme="minorHAnsi" w:cstheme="minorHAnsi"/>
              </w:rPr>
              <w:t xml:space="preserve">3 bay slatted </w:t>
            </w:r>
            <w:r>
              <w:rPr>
                <w:rFonts w:asciiTheme="minorHAnsi" w:hAnsiTheme="minorHAnsi" w:cstheme="minorHAnsi"/>
              </w:rPr>
              <w:t xml:space="preserve">cattle shed </w:t>
            </w:r>
            <w:r w:rsidR="00B85B77">
              <w:rPr>
                <w:rFonts w:asciiTheme="minorHAnsi" w:hAnsiTheme="minorHAnsi" w:cstheme="minorHAnsi"/>
              </w:rPr>
              <w:t>with a lie back 3 bay concrete floor shed</w:t>
            </w:r>
            <w:r w:rsidR="00075D88">
              <w:rPr>
                <w:rFonts w:asciiTheme="minorHAnsi" w:hAnsiTheme="minorHAnsi" w:cstheme="minorHAnsi"/>
              </w:rPr>
              <w:t xml:space="preserve"> </w:t>
            </w:r>
            <w:r>
              <w:rPr>
                <w:rFonts w:asciiTheme="minorHAnsi" w:hAnsiTheme="minorHAnsi" w:cstheme="minorHAnsi"/>
              </w:rPr>
              <w:t>and a workshop/storage shed. The sheep housing consists of a concrete floor</w:t>
            </w:r>
            <w:r w:rsidR="00C8635C" w:rsidRPr="00C8635C">
              <w:rPr>
                <w:rFonts w:asciiTheme="minorHAnsi" w:hAnsiTheme="minorHAnsi" w:cstheme="minorHAnsi"/>
                <w:color w:val="FF0000"/>
              </w:rPr>
              <w:t>*</w:t>
            </w:r>
            <w:r>
              <w:rPr>
                <w:rFonts w:asciiTheme="minorHAnsi" w:hAnsiTheme="minorHAnsi" w:cstheme="minorHAnsi"/>
              </w:rPr>
              <w:t xml:space="preserve"> which is straw bedded. Cattle are housed generally on slats, however, there will be access made available to them to a lie back concrete floor which well be straw bedded (Please see attached housing sketch). </w:t>
            </w:r>
          </w:p>
          <w:p w14:paraId="3259469F" w14:textId="77777777" w:rsidR="008B7098" w:rsidRDefault="008B7098" w:rsidP="00C8635C">
            <w:pPr>
              <w:spacing w:after="120"/>
              <w:jc w:val="both"/>
              <w:rPr>
                <w:rFonts w:asciiTheme="minorHAnsi" w:hAnsiTheme="minorHAnsi" w:cstheme="minorHAnsi"/>
                <w:color w:val="FF0000"/>
              </w:rPr>
            </w:pPr>
          </w:p>
          <w:p w14:paraId="7ED5BE83" w14:textId="386BCB92" w:rsidR="00C8635C" w:rsidRPr="000813AD" w:rsidRDefault="00C8635C" w:rsidP="000813AD">
            <w:pPr>
              <w:spacing w:after="120"/>
              <w:jc w:val="both"/>
              <w:rPr>
                <w:rFonts w:asciiTheme="minorHAnsi" w:hAnsiTheme="minorHAnsi" w:cstheme="minorHAnsi"/>
              </w:rPr>
            </w:pPr>
            <w:r w:rsidRPr="00C8635C">
              <w:rPr>
                <w:rFonts w:asciiTheme="minorHAnsi" w:hAnsiTheme="minorHAnsi" w:cstheme="minorHAnsi"/>
                <w:color w:val="FF0000"/>
              </w:rPr>
              <w:t>*</w:t>
            </w:r>
            <w:r>
              <w:rPr>
                <w:rFonts w:asciiTheme="minorHAnsi" w:hAnsiTheme="minorHAnsi" w:cstheme="minorHAnsi"/>
                <w:color w:val="FF0000"/>
              </w:rPr>
              <w:t xml:space="preserve"> A minimum 50% of the animal housing </w:t>
            </w:r>
            <w:r w:rsidR="000813AD">
              <w:rPr>
                <w:rFonts w:asciiTheme="minorHAnsi" w:hAnsiTheme="minorHAnsi" w:cstheme="minorHAnsi"/>
                <w:color w:val="FF0000"/>
              </w:rPr>
              <w:t xml:space="preserve">area </w:t>
            </w:r>
            <w:r>
              <w:rPr>
                <w:rFonts w:asciiTheme="minorHAnsi" w:hAnsiTheme="minorHAnsi" w:cstheme="minorHAnsi"/>
                <w:color w:val="FF0000"/>
              </w:rPr>
              <w:t>must be of solid construction and must be bedded</w:t>
            </w:r>
            <w:r w:rsidR="00075D88">
              <w:rPr>
                <w:rFonts w:asciiTheme="minorHAnsi" w:hAnsiTheme="minorHAnsi" w:cstheme="minorHAnsi"/>
                <w:color w:val="FF0000"/>
              </w:rPr>
              <w:t xml:space="preserve">. </w:t>
            </w:r>
            <w:r w:rsidR="00075D88" w:rsidRPr="00075D88">
              <w:rPr>
                <w:rFonts w:asciiTheme="minorHAnsi" w:hAnsiTheme="minorHAnsi" w:cstheme="minorHAnsi"/>
                <w:color w:val="FF0000"/>
              </w:rPr>
              <w:t>Stalls or cubicles can be used for housing organic animals provided the cows have free access to them and each cubicle provides the recommended lying area i.e. cows require a cubicle of 3m2. Cubicles of 2.62m² can be permitted provided the overall solid – bedded area is compliant with the solid area requirement i.e. 3m². All cubicles must be clean, dry and bedded at all times.</w:t>
            </w:r>
          </w:p>
        </w:tc>
      </w:tr>
    </w:tbl>
    <w:p w14:paraId="71E75538" w14:textId="77777777" w:rsidR="00BA4703" w:rsidRPr="00B3778E" w:rsidRDefault="00BA4703" w:rsidP="00BA4703">
      <w:pPr>
        <w:ind w:left="720" w:hanging="720"/>
        <w:jc w:val="both"/>
        <w:rPr>
          <w:rFonts w:asciiTheme="minorHAnsi" w:hAnsiTheme="minorHAnsi" w:cstheme="minorHAnsi"/>
          <w:sz w:val="20"/>
          <w:szCs w:val="20"/>
        </w:rPr>
      </w:pPr>
    </w:p>
    <w:p w14:paraId="52BD3716" w14:textId="77777777" w:rsidR="00BA4703" w:rsidRPr="00B3778E" w:rsidRDefault="00BA4703" w:rsidP="00BA4703">
      <w:pPr>
        <w:ind w:left="720" w:hanging="720"/>
        <w:jc w:val="both"/>
        <w:rPr>
          <w:rFonts w:asciiTheme="minorHAnsi" w:hAnsiTheme="minorHAnsi" w:cstheme="minorHAnsi"/>
          <w:sz w:val="20"/>
          <w:szCs w:val="20"/>
        </w:rPr>
      </w:pPr>
    </w:p>
    <w:p w14:paraId="3FF716A4" w14:textId="77777777" w:rsidR="00BA4703" w:rsidRPr="00A87627" w:rsidRDefault="00BA4703" w:rsidP="00BA4703">
      <w:pPr>
        <w:spacing w:after="120"/>
        <w:ind w:left="720" w:hanging="720"/>
        <w:jc w:val="both"/>
        <w:rPr>
          <w:rFonts w:asciiTheme="minorHAnsi" w:hAnsiTheme="minorHAnsi" w:cstheme="minorHAnsi"/>
        </w:rPr>
      </w:pPr>
      <w:proofErr w:type="spellStart"/>
      <w:r w:rsidRPr="00A87627">
        <w:rPr>
          <w:rFonts w:asciiTheme="minorHAnsi" w:hAnsiTheme="minorHAnsi" w:cstheme="minorHAnsi"/>
        </w:rPr>
        <w:t>i</w:t>
      </w:r>
      <w:proofErr w:type="spellEnd"/>
      <w:r w:rsidRPr="00A87627">
        <w:rPr>
          <w:rFonts w:asciiTheme="minorHAnsi" w:hAnsiTheme="minorHAnsi" w:cstheme="minorHAnsi"/>
        </w:rPr>
        <w:t>)</w:t>
      </w:r>
      <w:r w:rsidRPr="00A87627">
        <w:rPr>
          <w:rFonts w:asciiTheme="minorHAnsi" w:hAnsiTheme="minorHAnsi" w:cstheme="minorHAnsi"/>
        </w:rPr>
        <w:tab/>
      </w:r>
      <w:r w:rsidRPr="00A87627">
        <w:rPr>
          <w:rFonts w:asciiTheme="minorHAnsi" w:hAnsiTheme="minorHAnsi" w:cstheme="minorHAnsi"/>
          <w:b/>
        </w:rPr>
        <w:t>ANIMAL BEDDING</w:t>
      </w:r>
    </w:p>
    <w:tbl>
      <w:tblPr>
        <w:tblStyle w:val="TableGrid"/>
        <w:tblW w:w="9633" w:type="dxa"/>
        <w:tblInd w:w="-5" w:type="dxa"/>
        <w:tblLook w:val="04A0" w:firstRow="1" w:lastRow="0" w:firstColumn="1" w:lastColumn="0" w:noHBand="0" w:noVBand="1"/>
      </w:tblPr>
      <w:tblGrid>
        <w:gridCol w:w="9633"/>
      </w:tblGrid>
      <w:tr w:rsidR="00BA4703" w:rsidRPr="00A87627" w14:paraId="149D53FC" w14:textId="77777777" w:rsidTr="000813AD">
        <w:trPr>
          <w:trHeight w:val="2157"/>
        </w:trPr>
        <w:tc>
          <w:tcPr>
            <w:tcW w:w="9633" w:type="dxa"/>
          </w:tcPr>
          <w:p w14:paraId="11D08BDF" w14:textId="77777777" w:rsidR="00BA4703" w:rsidRDefault="00BA4703" w:rsidP="00287C4C">
            <w:pPr>
              <w:spacing w:after="120"/>
              <w:jc w:val="both"/>
              <w:rPr>
                <w:rFonts w:asciiTheme="minorHAnsi" w:hAnsiTheme="minorHAnsi" w:cstheme="minorHAnsi"/>
              </w:rPr>
            </w:pPr>
          </w:p>
          <w:p w14:paraId="266591B0" w14:textId="2192E355" w:rsidR="00A02CF1" w:rsidRDefault="00A02CF1" w:rsidP="00A02CF1">
            <w:pPr>
              <w:pStyle w:val="ListParagraph"/>
              <w:numPr>
                <w:ilvl w:val="0"/>
                <w:numId w:val="15"/>
              </w:numPr>
              <w:spacing w:after="120"/>
              <w:jc w:val="both"/>
              <w:rPr>
                <w:rFonts w:asciiTheme="minorHAnsi" w:hAnsiTheme="minorHAnsi" w:cstheme="minorHAnsi"/>
              </w:rPr>
            </w:pPr>
            <w:r>
              <w:rPr>
                <w:rFonts w:asciiTheme="minorHAnsi" w:hAnsiTheme="minorHAnsi" w:cstheme="minorHAnsi"/>
              </w:rPr>
              <w:t>Straw will be used as bedding material</w:t>
            </w:r>
            <w:r w:rsidR="00C8635C" w:rsidRPr="00C8635C">
              <w:rPr>
                <w:rFonts w:asciiTheme="minorHAnsi" w:hAnsiTheme="minorHAnsi" w:cstheme="minorHAnsi"/>
                <w:color w:val="FF0000"/>
              </w:rPr>
              <w:t>*</w:t>
            </w:r>
            <w:r>
              <w:rPr>
                <w:rFonts w:asciiTheme="minorHAnsi" w:hAnsiTheme="minorHAnsi" w:cstheme="minorHAnsi"/>
              </w:rPr>
              <w:t xml:space="preserve"> and will be purchased from a local tillage farmer.</w:t>
            </w:r>
          </w:p>
          <w:p w14:paraId="675EA326" w14:textId="77777777" w:rsidR="00C8635C" w:rsidRDefault="00C8635C" w:rsidP="00C8635C">
            <w:pPr>
              <w:pStyle w:val="ListParagraph"/>
              <w:spacing w:after="120"/>
              <w:jc w:val="both"/>
              <w:rPr>
                <w:rFonts w:asciiTheme="minorHAnsi" w:hAnsiTheme="minorHAnsi" w:cstheme="minorHAnsi"/>
              </w:rPr>
            </w:pPr>
          </w:p>
          <w:p w14:paraId="57961530" w14:textId="77777777" w:rsidR="00C8635C" w:rsidRDefault="00C8635C" w:rsidP="00C8635C">
            <w:pPr>
              <w:pStyle w:val="ListParagraph"/>
              <w:spacing w:after="120"/>
              <w:jc w:val="both"/>
              <w:rPr>
                <w:rFonts w:asciiTheme="minorHAnsi" w:hAnsiTheme="minorHAnsi" w:cstheme="minorHAnsi"/>
              </w:rPr>
            </w:pPr>
          </w:p>
          <w:p w14:paraId="052C6EA5" w14:textId="1C1FA1A6" w:rsidR="00C8635C" w:rsidRPr="00C8635C" w:rsidRDefault="00C8635C" w:rsidP="008B7098">
            <w:pPr>
              <w:spacing w:after="120"/>
              <w:jc w:val="both"/>
              <w:rPr>
                <w:rFonts w:asciiTheme="minorHAnsi" w:hAnsiTheme="minorHAnsi" w:cstheme="minorHAnsi"/>
              </w:rPr>
            </w:pPr>
            <w:r w:rsidRPr="008B7098">
              <w:rPr>
                <w:rFonts w:asciiTheme="minorHAnsi" w:hAnsiTheme="minorHAnsi" w:cstheme="minorHAnsi"/>
                <w:color w:val="FF0000"/>
              </w:rPr>
              <w:t>*</w:t>
            </w:r>
            <w:r w:rsidR="008B7098">
              <w:rPr>
                <w:rFonts w:asciiTheme="minorHAnsi" w:hAnsiTheme="minorHAnsi" w:cstheme="minorHAnsi"/>
                <w:color w:val="FF0000"/>
              </w:rPr>
              <w:t xml:space="preserve"> </w:t>
            </w:r>
            <w:r w:rsidRPr="008B7098">
              <w:rPr>
                <w:rFonts w:asciiTheme="minorHAnsi" w:hAnsiTheme="minorHAnsi" w:cstheme="minorHAnsi"/>
                <w:color w:val="FF0000"/>
              </w:rPr>
              <w:t>Bedding material permitted in organic farming include</w:t>
            </w:r>
            <w:r w:rsidR="008B7098">
              <w:rPr>
                <w:rFonts w:asciiTheme="minorHAnsi" w:hAnsiTheme="minorHAnsi" w:cstheme="minorHAnsi"/>
                <w:color w:val="FF0000"/>
              </w:rPr>
              <w:t>s</w:t>
            </w:r>
            <w:r w:rsidRPr="008B7098">
              <w:rPr>
                <w:rFonts w:asciiTheme="minorHAnsi" w:hAnsiTheme="minorHAnsi" w:cstheme="minorHAnsi"/>
                <w:color w:val="FF0000"/>
              </w:rPr>
              <w:t xml:space="preserve"> straw, </w:t>
            </w:r>
            <w:r w:rsidR="008B7098">
              <w:rPr>
                <w:rFonts w:asciiTheme="minorHAnsi" w:hAnsiTheme="minorHAnsi" w:cstheme="minorHAnsi"/>
                <w:color w:val="FF0000"/>
              </w:rPr>
              <w:t xml:space="preserve">rushes, </w:t>
            </w:r>
            <w:r w:rsidRPr="008B7098">
              <w:rPr>
                <w:rFonts w:asciiTheme="minorHAnsi" w:hAnsiTheme="minorHAnsi" w:cstheme="minorHAnsi"/>
                <w:color w:val="FF0000"/>
              </w:rPr>
              <w:t>sawdust and</w:t>
            </w:r>
            <w:r w:rsidR="008B7098">
              <w:rPr>
                <w:rFonts w:asciiTheme="minorHAnsi" w:hAnsiTheme="minorHAnsi" w:cstheme="minorHAnsi"/>
                <w:color w:val="FF0000"/>
              </w:rPr>
              <w:t xml:space="preserve"> </w:t>
            </w:r>
            <w:r w:rsidRPr="008B7098">
              <w:rPr>
                <w:rFonts w:asciiTheme="minorHAnsi" w:hAnsiTheme="minorHAnsi" w:cstheme="minorHAnsi"/>
                <w:color w:val="FF0000"/>
              </w:rPr>
              <w:t>wood</w:t>
            </w:r>
            <w:r w:rsidR="008B7098">
              <w:rPr>
                <w:rFonts w:asciiTheme="minorHAnsi" w:hAnsiTheme="minorHAnsi" w:cstheme="minorHAnsi"/>
                <w:color w:val="FF0000"/>
              </w:rPr>
              <w:t xml:space="preserve"> </w:t>
            </w:r>
            <w:r w:rsidRPr="008B7098">
              <w:rPr>
                <w:rFonts w:asciiTheme="minorHAnsi" w:hAnsiTheme="minorHAnsi" w:cstheme="minorHAnsi"/>
                <w:color w:val="FF0000"/>
              </w:rPr>
              <w:t>shaving</w:t>
            </w:r>
            <w:r w:rsidR="008B7098">
              <w:rPr>
                <w:rFonts w:asciiTheme="minorHAnsi" w:hAnsiTheme="minorHAnsi" w:cstheme="minorHAnsi"/>
                <w:color w:val="FF0000"/>
              </w:rPr>
              <w:t>s</w:t>
            </w:r>
            <w:r w:rsidRPr="008B7098">
              <w:rPr>
                <w:rFonts w:asciiTheme="minorHAnsi" w:hAnsiTheme="minorHAnsi" w:cstheme="minorHAnsi"/>
                <w:color w:val="FF0000"/>
              </w:rPr>
              <w:t xml:space="preserve"> from untreated wood</w:t>
            </w:r>
            <w:r w:rsidR="008B7098">
              <w:rPr>
                <w:rFonts w:asciiTheme="minorHAnsi" w:hAnsiTheme="minorHAnsi" w:cstheme="minorHAnsi"/>
                <w:color w:val="FF0000"/>
              </w:rPr>
              <w:t xml:space="preserve"> and the material </w:t>
            </w:r>
            <w:r w:rsidRPr="008B7098">
              <w:rPr>
                <w:rFonts w:asciiTheme="minorHAnsi" w:hAnsiTheme="minorHAnsi" w:cstheme="minorHAnsi"/>
                <w:color w:val="FF0000"/>
              </w:rPr>
              <w:t>can be of non-organic origin</w:t>
            </w:r>
            <w:r w:rsidR="008B7098" w:rsidRPr="008B7098">
              <w:rPr>
                <w:rFonts w:asciiTheme="minorHAnsi" w:hAnsiTheme="minorHAnsi" w:cstheme="minorHAnsi"/>
                <w:color w:val="FF0000"/>
              </w:rPr>
              <w:t xml:space="preserve">. </w:t>
            </w:r>
          </w:p>
        </w:tc>
      </w:tr>
    </w:tbl>
    <w:p w14:paraId="5B7DCFC8" w14:textId="77777777" w:rsidR="00075D88" w:rsidRDefault="00075D88" w:rsidP="00BA4703">
      <w:pPr>
        <w:ind w:left="720"/>
        <w:jc w:val="right"/>
        <w:rPr>
          <w:rFonts w:asciiTheme="minorHAnsi" w:hAnsiTheme="minorHAnsi" w:cstheme="minorHAnsi"/>
        </w:rPr>
      </w:pPr>
    </w:p>
    <w:p w14:paraId="01687D4A" w14:textId="77777777" w:rsidR="00075D88" w:rsidRDefault="00075D88" w:rsidP="00BA4703">
      <w:pPr>
        <w:ind w:left="720"/>
        <w:jc w:val="right"/>
        <w:rPr>
          <w:rFonts w:asciiTheme="minorHAnsi" w:hAnsiTheme="minorHAnsi" w:cstheme="minorHAnsi"/>
        </w:rPr>
      </w:pPr>
    </w:p>
    <w:p w14:paraId="7E10D674" w14:textId="77777777" w:rsidR="00075D88" w:rsidRDefault="00075D88" w:rsidP="00BA4703">
      <w:pPr>
        <w:ind w:left="720"/>
        <w:jc w:val="right"/>
        <w:rPr>
          <w:rFonts w:asciiTheme="minorHAnsi" w:hAnsiTheme="minorHAnsi" w:cstheme="minorHAnsi"/>
        </w:rPr>
      </w:pPr>
    </w:p>
    <w:p w14:paraId="08B68AE9" w14:textId="77777777" w:rsidR="00075D88" w:rsidRDefault="00075D88" w:rsidP="00BA4703">
      <w:pPr>
        <w:ind w:left="720"/>
        <w:jc w:val="right"/>
        <w:rPr>
          <w:rFonts w:asciiTheme="minorHAnsi" w:hAnsiTheme="minorHAnsi" w:cstheme="minorHAnsi"/>
        </w:rPr>
      </w:pPr>
    </w:p>
    <w:p w14:paraId="1EE94CB8" w14:textId="77777777" w:rsidR="00075D88" w:rsidRDefault="00075D88" w:rsidP="000813AD">
      <w:pPr>
        <w:rPr>
          <w:rFonts w:asciiTheme="minorHAnsi" w:hAnsiTheme="minorHAnsi" w:cstheme="minorHAnsi"/>
        </w:rPr>
      </w:pPr>
    </w:p>
    <w:p w14:paraId="2C49F43A" w14:textId="77777777" w:rsidR="00075D88" w:rsidRDefault="00075D88" w:rsidP="00BA4703">
      <w:pPr>
        <w:ind w:left="720"/>
        <w:jc w:val="right"/>
        <w:rPr>
          <w:rFonts w:asciiTheme="minorHAnsi" w:hAnsiTheme="minorHAnsi" w:cstheme="minorHAnsi"/>
        </w:rPr>
      </w:pPr>
    </w:p>
    <w:p w14:paraId="72ABAC2E" w14:textId="1B69850D" w:rsidR="00BA4703" w:rsidRDefault="00BA4703" w:rsidP="000813AD">
      <w:pPr>
        <w:rPr>
          <w:rFonts w:asciiTheme="minorHAnsi" w:hAnsiTheme="minorHAnsi" w:cstheme="minorHAnsi"/>
        </w:rPr>
      </w:pPr>
      <w:r>
        <w:rPr>
          <w:rFonts w:asciiTheme="minorHAnsi" w:hAnsiTheme="minorHAnsi" w:cstheme="minorHAnsi"/>
        </w:rPr>
        <w:br w:type="page"/>
      </w:r>
    </w:p>
    <w:p w14:paraId="3EF96569"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lastRenderedPageBreak/>
        <w:t>j)</w:t>
      </w:r>
      <w:r w:rsidRPr="00A87627">
        <w:rPr>
          <w:rFonts w:asciiTheme="minorHAnsi" w:hAnsiTheme="minorHAnsi" w:cstheme="minorHAnsi"/>
        </w:rPr>
        <w:tab/>
      </w:r>
      <w:r w:rsidRPr="00A87627">
        <w:rPr>
          <w:rFonts w:asciiTheme="minorHAnsi" w:hAnsiTheme="minorHAnsi" w:cstheme="minorHAnsi"/>
          <w:b/>
        </w:rPr>
        <w:t>FENCING</w:t>
      </w:r>
    </w:p>
    <w:tbl>
      <w:tblPr>
        <w:tblStyle w:val="TableGrid"/>
        <w:tblW w:w="9528" w:type="dxa"/>
        <w:tblInd w:w="-5" w:type="dxa"/>
        <w:tblLook w:val="04A0" w:firstRow="1" w:lastRow="0" w:firstColumn="1" w:lastColumn="0" w:noHBand="0" w:noVBand="1"/>
      </w:tblPr>
      <w:tblGrid>
        <w:gridCol w:w="9528"/>
      </w:tblGrid>
      <w:tr w:rsidR="00BA4703" w:rsidRPr="00A87627" w14:paraId="1D4817EA" w14:textId="77777777" w:rsidTr="00241FFC">
        <w:trPr>
          <w:trHeight w:val="1630"/>
        </w:trPr>
        <w:tc>
          <w:tcPr>
            <w:tcW w:w="9528" w:type="dxa"/>
          </w:tcPr>
          <w:p w14:paraId="740B1732" w14:textId="77777777" w:rsidR="00BA4703" w:rsidRDefault="00BA4703" w:rsidP="00287C4C">
            <w:pPr>
              <w:spacing w:after="120"/>
              <w:jc w:val="both"/>
              <w:rPr>
                <w:rFonts w:asciiTheme="minorHAnsi" w:hAnsiTheme="minorHAnsi" w:cstheme="minorHAnsi"/>
              </w:rPr>
            </w:pPr>
          </w:p>
          <w:p w14:paraId="51850C0B" w14:textId="77777777" w:rsidR="00A02CF1" w:rsidRDefault="00A02CF1" w:rsidP="00A02CF1">
            <w:pPr>
              <w:pStyle w:val="ListParagraph"/>
              <w:numPr>
                <w:ilvl w:val="0"/>
                <w:numId w:val="15"/>
              </w:numPr>
              <w:jc w:val="both"/>
              <w:rPr>
                <w:rFonts w:asciiTheme="minorHAnsi" w:hAnsiTheme="minorHAnsi" w:cstheme="minorHAnsi"/>
              </w:rPr>
            </w:pPr>
            <w:r w:rsidRPr="00C8743D">
              <w:rPr>
                <w:rFonts w:asciiTheme="minorHAnsi" w:hAnsiTheme="minorHAnsi" w:cstheme="minorHAnsi"/>
              </w:rPr>
              <w:t>The fencing is all stock proof consisting of both electric strand and sheep wire with good boundary fencing.</w:t>
            </w:r>
          </w:p>
          <w:p w14:paraId="00B43B00" w14:textId="17C8239E" w:rsidR="00A02CF1" w:rsidRPr="00A02CF1" w:rsidRDefault="00A02CF1" w:rsidP="00A02CF1">
            <w:pPr>
              <w:pStyle w:val="ListParagraph"/>
              <w:spacing w:after="120"/>
              <w:jc w:val="both"/>
              <w:rPr>
                <w:rFonts w:asciiTheme="minorHAnsi" w:hAnsiTheme="minorHAnsi" w:cstheme="minorHAnsi"/>
              </w:rPr>
            </w:pPr>
          </w:p>
        </w:tc>
      </w:tr>
    </w:tbl>
    <w:p w14:paraId="71CA263A" w14:textId="77777777" w:rsidR="00BA4703" w:rsidRPr="000D3590" w:rsidRDefault="00BA4703" w:rsidP="00BA4703">
      <w:pPr>
        <w:ind w:left="720" w:hanging="720"/>
        <w:jc w:val="both"/>
        <w:rPr>
          <w:rFonts w:asciiTheme="minorHAnsi" w:hAnsiTheme="minorHAnsi" w:cstheme="minorHAnsi"/>
          <w:sz w:val="20"/>
          <w:szCs w:val="20"/>
        </w:rPr>
      </w:pPr>
    </w:p>
    <w:p w14:paraId="73296994" w14:textId="77777777" w:rsidR="00BA4703" w:rsidRPr="000D3590" w:rsidRDefault="00BA4703" w:rsidP="00BA4703">
      <w:pPr>
        <w:ind w:left="720" w:hanging="720"/>
        <w:jc w:val="both"/>
        <w:rPr>
          <w:rFonts w:asciiTheme="minorHAnsi" w:hAnsiTheme="minorHAnsi" w:cstheme="minorHAnsi"/>
          <w:sz w:val="20"/>
          <w:szCs w:val="20"/>
        </w:rPr>
      </w:pPr>
    </w:p>
    <w:p w14:paraId="16C44795" w14:textId="77777777" w:rsidR="00BA4703" w:rsidRPr="00A87627" w:rsidRDefault="00BA4703" w:rsidP="00BA4703">
      <w:pPr>
        <w:spacing w:after="120"/>
        <w:jc w:val="both"/>
        <w:rPr>
          <w:rFonts w:asciiTheme="minorHAnsi" w:hAnsiTheme="minorHAnsi" w:cstheme="minorHAnsi"/>
        </w:rPr>
      </w:pPr>
      <w:r w:rsidRPr="00A87627">
        <w:rPr>
          <w:rFonts w:asciiTheme="minorHAnsi" w:hAnsiTheme="minorHAnsi" w:cstheme="minorHAnsi"/>
        </w:rPr>
        <w:t>k)</w:t>
      </w:r>
      <w:r w:rsidRPr="00A87627">
        <w:rPr>
          <w:rFonts w:asciiTheme="minorHAnsi" w:hAnsiTheme="minorHAnsi" w:cstheme="minorHAnsi"/>
        </w:rPr>
        <w:tab/>
      </w:r>
      <w:r w:rsidRPr="00A87627">
        <w:rPr>
          <w:rFonts w:asciiTheme="minorHAnsi" w:hAnsiTheme="minorHAnsi" w:cstheme="minorHAnsi"/>
          <w:b/>
        </w:rPr>
        <w:t>WATER</w:t>
      </w:r>
    </w:p>
    <w:tbl>
      <w:tblPr>
        <w:tblStyle w:val="TableGrid"/>
        <w:tblW w:w="9392" w:type="dxa"/>
        <w:tblInd w:w="-5" w:type="dxa"/>
        <w:tblLook w:val="04A0" w:firstRow="1" w:lastRow="0" w:firstColumn="1" w:lastColumn="0" w:noHBand="0" w:noVBand="1"/>
      </w:tblPr>
      <w:tblGrid>
        <w:gridCol w:w="9392"/>
      </w:tblGrid>
      <w:tr w:rsidR="00BA4703" w:rsidRPr="00A87627" w14:paraId="6C76CA14" w14:textId="77777777" w:rsidTr="006F7933">
        <w:trPr>
          <w:trHeight w:val="1375"/>
        </w:trPr>
        <w:tc>
          <w:tcPr>
            <w:tcW w:w="9392" w:type="dxa"/>
          </w:tcPr>
          <w:p w14:paraId="2770D5C0" w14:textId="77777777" w:rsidR="00BA4703" w:rsidRDefault="00BA4703" w:rsidP="00287C4C">
            <w:pPr>
              <w:spacing w:after="120"/>
              <w:jc w:val="both"/>
              <w:rPr>
                <w:rFonts w:asciiTheme="minorHAnsi" w:hAnsiTheme="minorHAnsi" w:cstheme="minorHAnsi"/>
              </w:rPr>
            </w:pPr>
          </w:p>
          <w:p w14:paraId="02FAD981" w14:textId="264EBA65" w:rsidR="00A02CF1" w:rsidRPr="00A02CF1" w:rsidRDefault="00A02CF1" w:rsidP="00A02CF1">
            <w:pPr>
              <w:pStyle w:val="ListParagraph"/>
              <w:numPr>
                <w:ilvl w:val="0"/>
                <w:numId w:val="15"/>
              </w:numPr>
              <w:spacing w:after="120"/>
              <w:jc w:val="both"/>
              <w:rPr>
                <w:rFonts w:asciiTheme="minorHAnsi" w:hAnsiTheme="minorHAnsi" w:cstheme="minorHAnsi"/>
              </w:rPr>
            </w:pPr>
            <w:r>
              <w:rPr>
                <w:rFonts w:asciiTheme="minorHAnsi" w:hAnsiTheme="minorHAnsi" w:cstheme="minorHAnsi"/>
              </w:rPr>
              <w:t xml:space="preserve">Each field has its own water trough and all sheds for housing include water drinkers. </w:t>
            </w:r>
          </w:p>
        </w:tc>
      </w:tr>
    </w:tbl>
    <w:p w14:paraId="24336585" w14:textId="77777777" w:rsidR="00BA4703" w:rsidRPr="00365679" w:rsidRDefault="00BA4703" w:rsidP="00BA4703">
      <w:pPr>
        <w:jc w:val="both"/>
        <w:rPr>
          <w:rFonts w:asciiTheme="minorHAnsi" w:hAnsiTheme="minorHAnsi" w:cstheme="minorHAnsi"/>
          <w:sz w:val="20"/>
          <w:szCs w:val="20"/>
        </w:rPr>
      </w:pPr>
    </w:p>
    <w:p w14:paraId="62CA5A48" w14:textId="77777777" w:rsidR="00BA4703" w:rsidRPr="00365679" w:rsidRDefault="00BA4703" w:rsidP="00BA4703">
      <w:pPr>
        <w:jc w:val="both"/>
        <w:rPr>
          <w:rFonts w:asciiTheme="minorHAnsi" w:hAnsiTheme="minorHAnsi" w:cstheme="minorHAnsi"/>
          <w:sz w:val="20"/>
          <w:szCs w:val="20"/>
        </w:rPr>
      </w:pPr>
    </w:p>
    <w:p w14:paraId="07F67A7D"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l)</w:t>
      </w:r>
      <w:r w:rsidRPr="00A87627">
        <w:rPr>
          <w:rFonts w:asciiTheme="minorHAnsi" w:hAnsiTheme="minorHAnsi" w:cstheme="minorHAnsi"/>
          <w:b/>
        </w:rPr>
        <w:tab/>
        <w:t>OUTLINE MANAGEMENT PLANS</w:t>
      </w:r>
      <w:r w:rsidRPr="00A87627">
        <w:rPr>
          <w:rFonts w:asciiTheme="minorHAnsi" w:hAnsiTheme="minorHAnsi" w:cstheme="minorHAnsi"/>
        </w:rPr>
        <w:t xml:space="preserve"> </w:t>
      </w:r>
      <w:r w:rsidRPr="00A87627">
        <w:rPr>
          <w:rFonts w:asciiTheme="minorHAnsi" w:hAnsiTheme="minorHAnsi" w:cstheme="minorHAnsi"/>
          <w:b/>
        </w:rPr>
        <w:t>FOR AREAS OF CONSERVATION</w:t>
      </w:r>
    </w:p>
    <w:tbl>
      <w:tblPr>
        <w:tblStyle w:val="TableGrid"/>
        <w:tblW w:w="9516" w:type="dxa"/>
        <w:tblInd w:w="-5" w:type="dxa"/>
        <w:tblLook w:val="04A0" w:firstRow="1" w:lastRow="0" w:firstColumn="1" w:lastColumn="0" w:noHBand="0" w:noVBand="1"/>
      </w:tblPr>
      <w:tblGrid>
        <w:gridCol w:w="9516"/>
      </w:tblGrid>
      <w:tr w:rsidR="00BA4703" w:rsidRPr="00A87627" w14:paraId="5FEFC5D7" w14:textId="77777777" w:rsidTr="00F74B43">
        <w:trPr>
          <w:trHeight w:val="1841"/>
        </w:trPr>
        <w:tc>
          <w:tcPr>
            <w:tcW w:w="9516" w:type="dxa"/>
          </w:tcPr>
          <w:p w14:paraId="0D2FA1CC" w14:textId="77777777" w:rsidR="00BA4703" w:rsidRDefault="00BA4703" w:rsidP="00287C4C">
            <w:pPr>
              <w:spacing w:after="120"/>
              <w:jc w:val="both"/>
              <w:rPr>
                <w:rFonts w:asciiTheme="minorHAnsi" w:hAnsiTheme="minorHAnsi" w:cstheme="minorHAnsi"/>
              </w:rPr>
            </w:pPr>
          </w:p>
          <w:p w14:paraId="4B5222D7" w14:textId="77E7691C" w:rsidR="00B85B77" w:rsidRDefault="00B85B77" w:rsidP="00B85B77">
            <w:pPr>
              <w:pStyle w:val="ListParagraph"/>
              <w:numPr>
                <w:ilvl w:val="0"/>
                <w:numId w:val="15"/>
              </w:numPr>
              <w:spacing w:after="120"/>
              <w:jc w:val="both"/>
              <w:rPr>
                <w:rFonts w:asciiTheme="minorHAnsi" w:hAnsiTheme="minorHAnsi" w:cstheme="minorHAnsi"/>
              </w:rPr>
            </w:pPr>
            <w:r>
              <w:rPr>
                <w:rFonts w:asciiTheme="minorHAnsi" w:hAnsiTheme="minorHAnsi" w:cstheme="minorHAnsi"/>
              </w:rPr>
              <w:t>Areas of conservation – Deciduous woodland and Special Area of Conservation will be protected.</w:t>
            </w:r>
          </w:p>
          <w:p w14:paraId="03B860F8" w14:textId="15B45357" w:rsidR="00313734" w:rsidRDefault="00313734" w:rsidP="00B85B77">
            <w:pPr>
              <w:pStyle w:val="ListParagraph"/>
              <w:numPr>
                <w:ilvl w:val="0"/>
                <w:numId w:val="15"/>
              </w:numPr>
              <w:spacing w:after="120"/>
              <w:jc w:val="both"/>
              <w:rPr>
                <w:rFonts w:asciiTheme="minorHAnsi" w:hAnsiTheme="minorHAnsi" w:cstheme="minorHAnsi"/>
              </w:rPr>
            </w:pPr>
            <w:r>
              <w:rPr>
                <w:rFonts w:asciiTheme="minorHAnsi" w:hAnsiTheme="minorHAnsi" w:cstheme="minorHAnsi"/>
              </w:rPr>
              <w:t xml:space="preserve">Special ecological interest will be monitored and maintained accordingly. </w:t>
            </w:r>
          </w:p>
          <w:p w14:paraId="15C5CA54" w14:textId="02B2755E" w:rsidR="00B85B77" w:rsidRPr="00B85B77" w:rsidRDefault="00B85B77" w:rsidP="00B85B77">
            <w:pPr>
              <w:spacing w:after="120"/>
              <w:jc w:val="both"/>
              <w:rPr>
                <w:rFonts w:asciiTheme="minorHAnsi" w:hAnsiTheme="minorHAnsi" w:cstheme="minorHAnsi"/>
              </w:rPr>
            </w:pPr>
          </w:p>
        </w:tc>
      </w:tr>
    </w:tbl>
    <w:p w14:paraId="0C85B455" w14:textId="77777777" w:rsidR="00BA4703" w:rsidRPr="000D3590" w:rsidRDefault="00BA4703" w:rsidP="00BA4703">
      <w:pPr>
        <w:ind w:left="720" w:hanging="720"/>
        <w:jc w:val="both"/>
        <w:rPr>
          <w:rFonts w:asciiTheme="minorHAnsi" w:hAnsiTheme="minorHAnsi" w:cstheme="minorHAnsi"/>
          <w:sz w:val="20"/>
          <w:szCs w:val="20"/>
        </w:rPr>
      </w:pPr>
    </w:p>
    <w:p w14:paraId="0063D196" w14:textId="77777777" w:rsidR="00BA4703" w:rsidRPr="000D3590" w:rsidRDefault="00BA4703" w:rsidP="00BA4703">
      <w:pPr>
        <w:ind w:left="720" w:hanging="720"/>
        <w:jc w:val="both"/>
        <w:rPr>
          <w:rFonts w:asciiTheme="minorHAnsi" w:hAnsiTheme="minorHAnsi" w:cstheme="minorHAnsi"/>
          <w:sz w:val="20"/>
          <w:szCs w:val="20"/>
        </w:rPr>
      </w:pPr>
    </w:p>
    <w:p w14:paraId="106C1D85" w14:textId="77777777" w:rsidR="00BA4703" w:rsidRPr="00A87627" w:rsidRDefault="00BA4703" w:rsidP="00BA4703">
      <w:pPr>
        <w:spacing w:after="120"/>
        <w:ind w:left="720" w:hanging="720"/>
        <w:jc w:val="both"/>
        <w:rPr>
          <w:rFonts w:asciiTheme="minorHAnsi" w:hAnsiTheme="minorHAnsi" w:cstheme="minorHAnsi"/>
        </w:rPr>
      </w:pPr>
      <w:r w:rsidRPr="00A87627">
        <w:rPr>
          <w:rFonts w:asciiTheme="minorHAnsi" w:hAnsiTheme="minorHAnsi" w:cstheme="minorHAnsi"/>
        </w:rPr>
        <w:t xml:space="preserve">m) </w:t>
      </w:r>
      <w:r w:rsidRPr="00A87627">
        <w:rPr>
          <w:rFonts w:asciiTheme="minorHAnsi" w:hAnsiTheme="minorHAnsi" w:cstheme="minorHAnsi"/>
        </w:rPr>
        <w:tab/>
      </w:r>
      <w:r w:rsidRPr="00365679">
        <w:rPr>
          <w:rFonts w:asciiTheme="minorHAnsi" w:hAnsiTheme="minorHAnsi" w:cstheme="minorHAnsi"/>
          <w:b/>
          <w:u w:val="single"/>
        </w:rPr>
        <w:t>RESTRICTED PRACTICES</w:t>
      </w:r>
      <w:r w:rsidRPr="00A87627">
        <w:rPr>
          <w:rFonts w:asciiTheme="minorHAnsi" w:hAnsiTheme="minorHAnsi" w:cstheme="minorHAnsi"/>
        </w:rPr>
        <w:t xml:space="preserve"> – List all restricted practices for which permission will be required, e.g., non-organic seed, veterinary inputs</w:t>
      </w:r>
    </w:p>
    <w:tbl>
      <w:tblPr>
        <w:tblStyle w:val="TableGrid"/>
        <w:tblW w:w="9498" w:type="dxa"/>
        <w:tblInd w:w="-5" w:type="dxa"/>
        <w:tblLook w:val="04A0" w:firstRow="1" w:lastRow="0" w:firstColumn="1" w:lastColumn="0" w:noHBand="0" w:noVBand="1"/>
      </w:tblPr>
      <w:tblGrid>
        <w:gridCol w:w="9498"/>
      </w:tblGrid>
      <w:tr w:rsidR="00BA4703" w:rsidRPr="00A87627" w14:paraId="2700F03F" w14:textId="77777777" w:rsidTr="00287C4C">
        <w:trPr>
          <w:trHeight w:val="2665"/>
        </w:trPr>
        <w:tc>
          <w:tcPr>
            <w:tcW w:w="9498" w:type="dxa"/>
          </w:tcPr>
          <w:p w14:paraId="773DFEC0" w14:textId="555316EE" w:rsidR="00BA4703" w:rsidRDefault="00BA4703" w:rsidP="00287C4C">
            <w:pPr>
              <w:spacing w:after="120"/>
              <w:jc w:val="both"/>
              <w:rPr>
                <w:rFonts w:asciiTheme="minorHAnsi" w:hAnsiTheme="minorHAnsi" w:cstheme="minorHAnsi"/>
              </w:rPr>
            </w:pPr>
          </w:p>
          <w:p w14:paraId="6FA385E5" w14:textId="19FD6DAC" w:rsidR="00BA7C78" w:rsidRPr="00BA7C78" w:rsidRDefault="00BA7C78" w:rsidP="00BA7C78">
            <w:pPr>
              <w:pStyle w:val="ListParagraph"/>
              <w:numPr>
                <w:ilvl w:val="0"/>
                <w:numId w:val="15"/>
              </w:numPr>
              <w:spacing w:after="120"/>
              <w:jc w:val="both"/>
              <w:rPr>
                <w:rFonts w:asciiTheme="minorHAnsi" w:hAnsiTheme="minorHAnsi" w:cstheme="minorHAnsi"/>
              </w:rPr>
            </w:pPr>
            <w:r>
              <w:rPr>
                <w:rFonts w:asciiTheme="minorHAnsi" w:hAnsiTheme="minorHAnsi" w:cstheme="minorHAnsi"/>
              </w:rPr>
              <w:t xml:space="preserve">Any permissions/derogations required approval will be sought. </w:t>
            </w:r>
          </w:p>
          <w:p w14:paraId="6F72D925" w14:textId="77777777" w:rsidR="00A02CF1" w:rsidRDefault="00A02CF1" w:rsidP="00A02CF1">
            <w:pPr>
              <w:pStyle w:val="ListParagraph"/>
              <w:numPr>
                <w:ilvl w:val="0"/>
                <w:numId w:val="15"/>
              </w:numPr>
              <w:spacing w:after="120"/>
              <w:jc w:val="both"/>
              <w:rPr>
                <w:rFonts w:asciiTheme="minorHAnsi" w:hAnsiTheme="minorHAnsi" w:cstheme="minorHAnsi"/>
              </w:rPr>
            </w:pPr>
            <w:r>
              <w:rPr>
                <w:rFonts w:asciiTheme="minorHAnsi" w:hAnsiTheme="minorHAnsi" w:cstheme="minorHAnsi"/>
              </w:rPr>
              <w:t>All seed purchased in future will be of organic origin or if not available a seed derogation will be applied for.</w:t>
            </w:r>
          </w:p>
          <w:p w14:paraId="68287E2A" w14:textId="202DF5E8" w:rsidR="00A02CF1" w:rsidRDefault="00A02CF1" w:rsidP="00A02CF1">
            <w:pPr>
              <w:pStyle w:val="ListParagraph"/>
              <w:numPr>
                <w:ilvl w:val="0"/>
                <w:numId w:val="15"/>
              </w:numPr>
              <w:spacing w:after="120"/>
              <w:jc w:val="both"/>
              <w:rPr>
                <w:rFonts w:asciiTheme="minorHAnsi" w:hAnsiTheme="minorHAnsi" w:cstheme="minorHAnsi"/>
              </w:rPr>
            </w:pPr>
            <w:r>
              <w:rPr>
                <w:rFonts w:asciiTheme="minorHAnsi" w:hAnsiTheme="minorHAnsi" w:cstheme="minorHAnsi"/>
              </w:rPr>
              <w:t>Restricted practices</w:t>
            </w:r>
            <w:r w:rsidR="00241FFC">
              <w:rPr>
                <w:rFonts w:asciiTheme="minorHAnsi" w:hAnsiTheme="minorHAnsi" w:cstheme="minorHAnsi"/>
              </w:rPr>
              <w:t xml:space="preserve"> such as mutilations</w:t>
            </w:r>
            <w:r w:rsidR="00241FFC" w:rsidRPr="00241FFC">
              <w:rPr>
                <w:rFonts w:asciiTheme="minorHAnsi" w:hAnsiTheme="minorHAnsi" w:cstheme="minorHAnsi"/>
                <w:color w:val="FF0000"/>
              </w:rPr>
              <w:t>*</w:t>
            </w:r>
            <w:r>
              <w:rPr>
                <w:rFonts w:asciiTheme="minorHAnsi" w:hAnsiTheme="minorHAnsi" w:cstheme="minorHAnsi"/>
              </w:rPr>
              <w:t xml:space="preserve"> </w:t>
            </w:r>
            <w:r w:rsidR="00BA7C78">
              <w:rPr>
                <w:rFonts w:asciiTheme="minorHAnsi" w:hAnsiTheme="minorHAnsi" w:cstheme="minorHAnsi"/>
              </w:rPr>
              <w:t>includ</w:t>
            </w:r>
            <w:r w:rsidR="00241FFC">
              <w:rPr>
                <w:rFonts w:asciiTheme="minorHAnsi" w:hAnsiTheme="minorHAnsi" w:cstheme="minorHAnsi"/>
              </w:rPr>
              <w:t>ing</w:t>
            </w:r>
            <w:r w:rsidR="00BA7C78">
              <w:rPr>
                <w:rFonts w:asciiTheme="minorHAnsi" w:hAnsiTheme="minorHAnsi" w:cstheme="minorHAnsi"/>
              </w:rPr>
              <w:t xml:space="preserve"> tail docking and castration via rubber rings for lambs, disbudding and castration of calves</w:t>
            </w:r>
            <w:r w:rsidR="00241FFC">
              <w:rPr>
                <w:rFonts w:asciiTheme="minorHAnsi" w:hAnsiTheme="minorHAnsi" w:cstheme="minorHAnsi"/>
              </w:rPr>
              <w:t xml:space="preserve"> approval will be sought.</w:t>
            </w:r>
          </w:p>
          <w:p w14:paraId="5EF6A968" w14:textId="2FEDCF91" w:rsidR="00BA7C78" w:rsidRDefault="00BA7C78" w:rsidP="00A02CF1">
            <w:pPr>
              <w:pStyle w:val="ListParagraph"/>
              <w:numPr>
                <w:ilvl w:val="0"/>
                <w:numId w:val="15"/>
              </w:numPr>
              <w:spacing w:after="120"/>
              <w:jc w:val="both"/>
              <w:rPr>
                <w:rFonts w:asciiTheme="minorHAnsi" w:hAnsiTheme="minorHAnsi" w:cstheme="minorHAnsi"/>
              </w:rPr>
            </w:pPr>
            <w:r>
              <w:rPr>
                <w:rFonts w:asciiTheme="minorHAnsi" w:hAnsiTheme="minorHAnsi" w:cstheme="minorHAnsi"/>
              </w:rPr>
              <w:t>Veterinary inputs will be included on animal health plan which will be completed by myself and my vet</w:t>
            </w:r>
            <w:r w:rsidR="00241FFC">
              <w:rPr>
                <w:rFonts w:asciiTheme="minorHAnsi" w:hAnsiTheme="minorHAnsi" w:cstheme="minorHAnsi"/>
              </w:rPr>
              <w:t xml:space="preserve"> annually</w:t>
            </w:r>
            <w:r>
              <w:rPr>
                <w:rFonts w:asciiTheme="minorHAnsi" w:hAnsiTheme="minorHAnsi" w:cstheme="minorHAnsi"/>
              </w:rPr>
              <w:t>.</w:t>
            </w:r>
          </w:p>
          <w:p w14:paraId="1EB5295F" w14:textId="4F7A1984" w:rsidR="005E3869" w:rsidRPr="00075D88" w:rsidRDefault="005E3869" w:rsidP="00075D88">
            <w:pPr>
              <w:spacing w:after="120"/>
              <w:jc w:val="both"/>
              <w:rPr>
                <w:rFonts w:asciiTheme="minorHAnsi" w:hAnsiTheme="minorHAnsi" w:cstheme="minorHAnsi"/>
                <w:color w:val="FF0000"/>
              </w:rPr>
            </w:pPr>
            <w:r w:rsidRPr="00241FFC">
              <w:rPr>
                <w:rFonts w:asciiTheme="minorHAnsi" w:hAnsiTheme="minorHAnsi" w:cstheme="minorHAnsi"/>
                <w:color w:val="FF0000"/>
              </w:rPr>
              <w:t xml:space="preserve">* </w:t>
            </w:r>
            <w:r w:rsidR="006F7933" w:rsidRPr="00241FFC">
              <w:rPr>
                <w:rFonts w:asciiTheme="minorHAnsi" w:hAnsiTheme="minorHAnsi" w:cstheme="minorHAnsi"/>
                <w:color w:val="FF0000"/>
              </w:rPr>
              <w:t>A Restricted Veterinary Practices Derogation Form must be submitted to IOA for approval of any mutilations carried out on the holding such as tail docking and castration via rubber ring, castration, disbudding/dehorning of livestock. Adequate anaesthesia and/or analgesia must be used</w:t>
            </w:r>
            <w:r w:rsidR="00241FFC" w:rsidRPr="00241FFC">
              <w:rPr>
                <w:rFonts w:asciiTheme="minorHAnsi" w:hAnsiTheme="minorHAnsi" w:cstheme="minorHAnsi"/>
                <w:color w:val="FF0000"/>
              </w:rPr>
              <w:t>, however, anaesthetic/analgesia for tail docking/castration of lambs via rubber ring can be waived by a vet on animal welfare grounds.</w:t>
            </w:r>
          </w:p>
        </w:tc>
      </w:tr>
    </w:tbl>
    <w:p w14:paraId="6AFFDF57" w14:textId="15779547" w:rsidR="00F74B43" w:rsidRPr="005E3869" w:rsidRDefault="00F74B43" w:rsidP="00F74B43">
      <w:pPr>
        <w:spacing w:after="120"/>
        <w:rPr>
          <w:rFonts w:asciiTheme="minorHAnsi" w:hAnsiTheme="minorHAnsi" w:cstheme="minorHAnsi"/>
          <w:color w:val="FF0000"/>
        </w:rPr>
      </w:pPr>
    </w:p>
    <w:sectPr w:rsidR="00F74B43" w:rsidRPr="005E3869" w:rsidSect="00663DA8">
      <w:headerReference w:type="even" r:id="rId8"/>
      <w:headerReference w:type="default" r:id="rId9"/>
      <w:footerReference w:type="default" r:id="rId10"/>
      <w:headerReference w:type="first" r:id="rId11"/>
      <w:pgSz w:w="11906" w:h="16838"/>
      <w:pgMar w:top="1134" w:right="1418" w:bottom="1134" w:left="1418" w:header="426"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D758E" w14:textId="77777777" w:rsidR="001C3EB5" w:rsidRDefault="001C3EB5">
      <w:r>
        <w:separator/>
      </w:r>
    </w:p>
  </w:endnote>
  <w:endnote w:type="continuationSeparator" w:id="0">
    <w:p w14:paraId="6B9A533A" w14:textId="77777777" w:rsidR="001C3EB5" w:rsidRDefault="001C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66303"/>
      <w:docPartObj>
        <w:docPartGallery w:val="Page Numbers (Bottom of Page)"/>
        <w:docPartUnique/>
      </w:docPartObj>
    </w:sdtPr>
    <w:sdtEndPr>
      <w:rPr>
        <w:noProof/>
      </w:rPr>
    </w:sdtEndPr>
    <w:sdtContent>
      <w:p w14:paraId="2C4D9A27" w14:textId="4B8B11E9" w:rsidR="00075D88" w:rsidRDefault="00075D88">
        <w:pPr>
          <w:pStyle w:val="Footer"/>
          <w:jc w:val="right"/>
        </w:pPr>
        <w:r>
          <w:fldChar w:fldCharType="begin"/>
        </w:r>
        <w:r>
          <w:instrText xml:space="preserve"> PAGE   \* MERGEFORMAT </w:instrText>
        </w:r>
        <w:r>
          <w:fldChar w:fldCharType="separate"/>
        </w:r>
        <w:r w:rsidR="009F3C63">
          <w:rPr>
            <w:noProof/>
          </w:rPr>
          <w:t>1</w:t>
        </w:r>
        <w:r>
          <w:rPr>
            <w:noProof/>
          </w:rPr>
          <w:fldChar w:fldCharType="end"/>
        </w:r>
      </w:p>
    </w:sdtContent>
  </w:sdt>
  <w:p w14:paraId="734CD71D" w14:textId="77777777" w:rsidR="00075D88" w:rsidRDefault="00075D88" w:rsidP="00075D88">
    <w:pPr>
      <w:pStyle w:val="Footer"/>
    </w:pPr>
    <w:r>
      <w:rPr>
        <w:rFonts w:ascii="Calibri" w:hAnsi="Calibri"/>
      </w:rPr>
      <w:t>© Irish Organic Association (IOA) – OCP.2022</w:t>
    </w:r>
  </w:p>
  <w:p w14:paraId="2BD88AF7" w14:textId="77777777" w:rsidR="00075D88" w:rsidRDefault="0007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3A8C" w14:textId="77777777" w:rsidR="001C3EB5" w:rsidRDefault="001C3EB5">
      <w:r>
        <w:separator/>
      </w:r>
    </w:p>
  </w:footnote>
  <w:footnote w:type="continuationSeparator" w:id="0">
    <w:p w14:paraId="5CA633CA" w14:textId="77777777" w:rsidR="001C3EB5" w:rsidRDefault="001C3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14C5" w14:textId="15B70D7C" w:rsidR="00770DE7" w:rsidRDefault="00BA4703">
    <w:pPr>
      <w:pStyle w:val="Header"/>
    </w:pPr>
    <w:r>
      <w:rPr>
        <w:noProof/>
        <w:lang w:val="en-IE" w:eastAsia="en-IE"/>
      </w:rPr>
      <w:drawing>
        <wp:anchor distT="0" distB="0" distL="114300" distR="114300" simplePos="0" relativeHeight="251660288" behindDoc="1" locked="0" layoutInCell="0" allowOverlap="1" wp14:anchorId="1D0B3E38" wp14:editId="409E5887">
          <wp:simplePos x="0" y="0"/>
          <wp:positionH relativeFrom="margin">
            <wp:align>center</wp:align>
          </wp:positionH>
          <wp:positionV relativeFrom="margin">
            <wp:align>center</wp:align>
          </wp:positionV>
          <wp:extent cx="5755640" cy="575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BFDF1" w14:textId="77242409" w:rsidR="00770DE7" w:rsidRPr="00171A65" w:rsidRDefault="005B34A8" w:rsidP="00171A65">
    <w:pPr>
      <w:pStyle w:val="Header"/>
      <w:jc w:val="center"/>
      <w:rPr>
        <w:rFonts w:asciiTheme="minorHAnsi" w:hAnsiTheme="minorHAnsi" w:cstheme="minorHAnsi"/>
        <w:b/>
        <w:bCs/>
        <w:sz w:val="28"/>
        <w:szCs w:val="28"/>
        <w:u w:val="single"/>
      </w:rPr>
    </w:pPr>
    <w:r>
      <w:rPr>
        <w:noProof/>
        <w:sz w:val="40"/>
        <w:szCs w:val="40"/>
        <w:lang w:val="en-IE" w:eastAsia="en-IE"/>
      </w:rPr>
      <w:drawing>
        <wp:anchor distT="0" distB="0" distL="114300" distR="114300" simplePos="0" relativeHeight="251662336" behindDoc="1" locked="0" layoutInCell="1" allowOverlap="1" wp14:anchorId="40876861" wp14:editId="4B843A47">
          <wp:simplePos x="0" y="0"/>
          <wp:positionH relativeFrom="margin">
            <wp:align>left</wp:align>
          </wp:positionH>
          <wp:positionV relativeFrom="paragraph">
            <wp:posOffset>-165100</wp:posOffset>
          </wp:positionV>
          <wp:extent cx="608400" cy="608400"/>
          <wp:effectExtent l="0" t="0" r="1270" b="1270"/>
          <wp:wrapNone/>
          <wp:docPr id="3" name="Picture 3" descr="IOA Log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A Logo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257" w:rsidRPr="00171A65">
      <w:rPr>
        <w:rFonts w:asciiTheme="minorHAnsi" w:hAnsiTheme="minorHAnsi" w:cstheme="minorHAnsi"/>
        <w:b/>
        <w:bCs/>
        <w:sz w:val="28"/>
        <w:szCs w:val="28"/>
        <w:u w:val="single"/>
      </w:rPr>
      <w:t xml:space="preserve">ORGANIC CONVERSION PLAN </w:t>
    </w:r>
    <w:r w:rsidR="00F74B43">
      <w:rPr>
        <w:rFonts w:asciiTheme="minorHAnsi" w:hAnsiTheme="minorHAnsi" w:cstheme="minorHAnsi"/>
        <w:b/>
        <w:bCs/>
        <w:sz w:val="28"/>
        <w:szCs w:val="28"/>
        <w:u w:val="single"/>
      </w:rPr>
      <w:t xml:space="preserve">- </w:t>
    </w:r>
    <w:r w:rsidR="00F74B43" w:rsidRPr="00F74B43">
      <w:rPr>
        <w:rFonts w:asciiTheme="minorHAnsi" w:hAnsiTheme="minorHAnsi" w:cstheme="minorHAnsi"/>
        <w:b/>
        <w:bCs/>
        <w:sz w:val="28"/>
        <w:szCs w:val="28"/>
        <w:u w:val="single"/>
      </w:rPr>
      <w:t>EXAMPLE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A047" w14:textId="59A5B5AE" w:rsidR="00770DE7" w:rsidRDefault="00BA4703">
    <w:pPr>
      <w:pStyle w:val="Header"/>
    </w:pPr>
    <w:r>
      <w:rPr>
        <w:noProof/>
        <w:lang w:val="en-IE" w:eastAsia="en-IE"/>
      </w:rPr>
      <w:drawing>
        <wp:anchor distT="0" distB="0" distL="114300" distR="114300" simplePos="0" relativeHeight="251659264" behindDoc="1" locked="0" layoutInCell="0" allowOverlap="1" wp14:anchorId="535E9CC5" wp14:editId="6C4CCEC8">
          <wp:simplePos x="0" y="0"/>
          <wp:positionH relativeFrom="margin">
            <wp:align>center</wp:align>
          </wp:positionH>
          <wp:positionV relativeFrom="margin">
            <wp:align>center</wp:align>
          </wp:positionV>
          <wp:extent cx="5755640" cy="575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5640" cy="5755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CBA"/>
    <w:multiLevelType w:val="hybridMultilevel"/>
    <w:tmpl w:val="389064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1161F4D"/>
    <w:multiLevelType w:val="hybridMultilevel"/>
    <w:tmpl w:val="092AD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225C11"/>
    <w:multiLevelType w:val="hybridMultilevel"/>
    <w:tmpl w:val="A3B4B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046917"/>
    <w:multiLevelType w:val="hybridMultilevel"/>
    <w:tmpl w:val="E6DE8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52571A"/>
    <w:multiLevelType w:val="hybridMultilevel"/>
    <w:tmpl w:val="F0FA3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0A32A2"/>
    <w:multiLevelType w:val="hybridMultilevel"/>
    <w:tmpl w:val="47DAE1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0F65B2"/>
    <w:multiLevelType w:val="hybridMultilevel"/>
    <w:tmpl w:val="4E045374"/>
    <w:lvl w:ilvl="0" w:tplc="F6BE6BE2">
      <w:start w:val="3"/>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D6410"/>
    <w:multiLevelType w:val="hybridMultilevel"/>
    <w:tmpl w:val="0CD481C8"/>
    <w:lvl w:ilvl="0" w:tplc="1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5CA08D0"/>
    <w:multiLevelType w:val="hybridMultilevel"/>
    <w:tmpl w:val="85744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03490E"/>
    <w:multiLevelType w:val="hybridMultilevel"/>
    <w:tmpl w:val="DFAA092C"/>
    <w:lvl w:ilvl="0" w:tplc="40DA4CDA">
      <w:start w:val="2"/>
      <w:numFmt w:val="bullet"/>
      <w:lvlText w:val="-"/>
      <w:lvlJc w:val="left"/>
      <w:pPr>
        <w:ind w:left="1140" w:hanging="360"/>
      </w:pPr>
      <w:rPr>
        <w:rFonts w:ascii="Calibri" w:eastAsia="Times New Roman" w:hAnsi="Calibri" w:cs="Calibri"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10" w15:restartNumberingAfterBreak="0">
    <w:nsid w:val="695533C4"/>
    <w:multiLevelType w:val="hybridMultilevel"/>
    <w:tmpl w:val="641A9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0F3E90"/>
    <w:multiLevelType w:val="hybridMultilevel"/>
    <w:tmpl w:val="C3CAD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5021D9D"/>
    <w:multiLevelType w:val="hybridMultilevel"/>
    <w:tmpl w:val="D58E6AF6"/>
    <w:lvl w:ilvl="0" w:tplc="40DA4CDA">
      <w:start w:val="2"/>
      <w:numFmt w:val="bullet"/>
      <w:lvlText w:val="-"/>
      <w:lvlJc w:val="left"/>
      <w:pPr>
        <w:ind w:left="1152" w:hanging="360"/>
      </w:pPr>
      <w:rPr>
        <w:rFonts w:ascii="Calibri" w:eastAsia="Times New Roman" w:hAnsi="Calibri" w:cs="Calibri" w:hint="default"/>
      </w:rPr>
    </w:lvl>
    <w:lvl w:ilvl="1" w:tplc="18090003" w:tentative="1">
      <w:start w:val="1"/>
      <w:numFmt w:val="bullet"/>
      <w:lvlText w:val="o"/>
      <w:lvlJc w:val="left"/>
      <w:pPr>
        <w:ind w:left="1872" w:hanging="360"/>
      </w:pPr>
      <w:rPr>
        <w:rFonts w:ascii="Courier New" w:hAnsi="Courier New" w:cs="Courier New" w:hint="default"/>
      </w:rPr>
    </w:lvl>
    <w:lvl w:ilvl="2" w:tplc="18090005" w:tentative="1">
      <w:start w:val="1"/>
      <w:numFmt w:val="bullet"/>
      <w:lvlText w:val=""/>
      <w:lvlJc w:val="left"/>
      <w:pPr>
        <w:ind w:left="2592" w:hanging="360"/>
      </w:pPr>
      <w:rPr>
        <w:rFonts w:ascii="Wingdings" w:hAnsi="Wingdings" w:hint="default"/>
      </w:rPr>
    </w:lvl>
    <w:lvl w:ilvl="3" w:tplc="18090001" w:tentative="1">
      <w:start w:val="1"/>
      <w:numFmt w:val="bullet"/>
      <w:lvlText w:val=""/>
      <w:lvlJc w:val="left"/>
      <w:pPr>
        <w:ind w:left="3312" w:hanging="360"/>
      </w:pPr>
      <w:rPr>
        <w:rFonts w:ascii="Symbol" w:hAnsi="Symbol" w:hint="default"/>
      </w:rPr>
    </w:lvl>
    <w:lvl w:ilvl="4" w:tplc="18090003" w:tentative="1">
      <w:start w:val="1"/>
      <w:numFmt w:val="bullet"/>
      <w:lvlText w:val="o"/>
      <w:lvlJc w:val="left"/>
      <w:pPr>
        <w:ind w:left="4032" w:hanging="360"/>
      </w:pPr>
      <w:rPr>
        <w:rFonts w:ascii="Courier New" w:hAnsi="Courier New" w:cs="Courier New" w:hint="default"/>
      </w:rPr>
    </w:lvl>
    <w:lvl w:ilvl="5" w:tplc="18090005" w:tentative="1">
      <w:start w:val="1"/>
      <w:numFmt w:val="bullet"/>
      <w:lvlText w:val=""/>
      <w:lvlJc w:val="left"/>
      <w:pPr>
        <w:ind w:left="4752" w:hanging="360"/>
      </w:pPr>
      <w:rPr>
        <w:rFonts w:ascii="Wingdings" w:hAnsi="Wingdings" w:hint="default"/>
      </w:rPr>
    </w:lvl>
    <w:lvl w:ilvl="6" w:tplc="18090001" w:tentative="1">
      <w:start w:val="1"/>
      <w:numFmt w:val="bullet"/>
      <w:lvlText w:val=""/>
      <w:lvlJc w:val="left"/>
      <w:pPr>
        <w:ind w:left="5472" w:hanging="360"/>
      </w:pPr>
      <w:rPr>
        <w:rFonts w:ascii="Symbol" w:hAnsi="Symbol" w:hint="default"/>
      </w:rPr>
    </w:lvl>
    <w:lvl w:ilvl="7" w:tplc="18090003" w:tentative="1">
      <w:start w:val="1"/>
      <w:numFmt w:val="bullet"/>
      <w:lvlText w:val="o"/>
      <w:lvlJc w:val="left"/>
      <w:pPr>
        <w:ind w:left="6192" w:hanging="360"/>
      </w:pPr>
      <w:rPr>
        <w:rFonts w:ascii="Courier New" w:hAnsi="Courier New" w:cs="Courier New" w:hint="default"/>
      </w:rPr>
    </w:lvl>
    <w:lvl w:ilvl="8" w:tplc="18090005" w:tentative="1">
      <w:start w:val="1"/>
      <w:numFmt w:val="bullet"/>
      <w:lvlText w:val=""/>
      <w:lvlJc w:val="left"/>
      <w:pPr>
        <w:ind w:left="6912" w:hanging="360"/>
      </w:pPr>
      <w:rPr>
        <w:rFonts w:ascii="Wingdings" w:hAnsi="Wingdings" w:hint="default"/>
      </w:rPr>
    </w:lvl>
  </w:abstractNum>
  <w:abstractNum w:abstractNumId="13" w15:restartNumberingAfterBreak="0">
    <w:nsid w:val="7A8A5BA3"/>
    <w:multiLevelType w:val="hybridMultilevel"/>
    <w:tmpl w:val="D462728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BC5112A"/>
    <w:multiLevelType w:val="hybridMultilevel"/>
    <w:tmpl w:val="8C727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81126434">
    <w:abstractNumId w:val="6"/>
  </w:num>
  <w:num w:numId="2" w16cid:durableId="190650284">
    <w:abstractNumId w:val="3"/>
  </w:num>
  <w:num w:numId="3" w16cid:durableId="1973901355">
    <w:abstractNumId w:val="5"/>
  </w:num>
  <w:num w:numId="4" w16cid:durableId="1606187874">
    <w:abstractNumId w:val="0"/>
  </w:num>
  <w:num w:numId="5" w16cid:durableId="1335835711">
    <w:abstractNumId w:val="10"/>
  </w:num>
  <w:num w:numId="6" w16cid:durableId="28186450">
    <w:abstractNumId w:val="2"/>
  </w:num>
  <w:num w:numId="7" w16cid:durableId="1176070255">
    <w:abstractNumId w:val="12"/>
  </w:num>
  <w:num w:numId="8" w16cid:durableId="1865358919">
    <w:abstractNumId w:val="9"/>
  </w:num>
  <w:num w:numId="9" w16cid:durableId="1007557109">
    <w:abstractNumId w:val="8"/>
  </w:num>
  <w:num w:numId="10" w16cid:durableId="1187985924">
    <w:abstractNumId w:val="13"/>
  </w:num>
  <w:num w:numId="11" w16cid:durableId="1391687333">
    <w:abstractNumId w:val="7"/>
  </w:num>
  <w:num w:numId="12" w16cid:durableId="1124888580">
    <w:abstractNumId w:val="1"/>
  </w:num>
  <w:num w:numId="13" w16cid:durableId="1572541248">
    <w:abstractNumId w:val="4"/>
  </w:num>
  <w:num w:numId="14" w16cid:durableId="1557355497">
    <w:abstractNumId w:val="11"/>
  </w:num>
  <w:num w:numId="15" w16cid:durableId="207495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703"/>
    <w:rsid w:val="00016025"/>
    <w:rsid w:val="000457D5"/>
    <w:rsid w:val="00075D88"/>
    <w:rsid w:val="000813AD"/>
    <w:rsid w:val="0008776E"/>
    <w:rsid w:val="000C7CBA"/>
    <w:rsid w:val="000F0038"/>
    <w:rsid w:val="001959A4"/>
    <w:rsid w:val="001A1DD6"/>
    <w:rsid w:val="001C3EB5"/>
    <w:rsid w:val="002005DF"/>
    <w:rsid w:val="00241FFC"/>
    <w:rsid w:val="002C7506"/>
    <w:rsid w:val="002E3CBA"/>
    <w:rsid w:val="00313734"/>
    <w:rsid w:val="003C5302"/>
    <w:rsid w:val="00464C6B"/>
    <w:rsid w:val="004C01EA"/>
    <w:rsid w:val="004D258A"/>
    <w:rsid w:val="00510F99"/>
    <w:rsid w:val="00545D77"/>
    <w:rsid w:val="005940A0"/>
    <w:rsid w:val="005B34A8"/>
    <w:rsid w:val="005E3869"/>
    <w:rsid w:val="00600868"/>
    <w:rsid w:val="006224C7"/>
    <w:rsid w:val="006C3702"/>
    <w:rsid w:val="006D7257"/>
    <w:rsid w:val="006E1AAB"/>
    <w:rsid w:val="006F7933"/>
    <w:rsid w:val="00717B8A"/>
    <w:rsid w:val="00770DE7"/>
    <w:rsid w:val="007A57F2"/>
    <w:rsid w:val="007C38F0"/>
    <w:rsid w:val="007E19A9"/>
    <w:rsid w:val="008B7098"/>
    <w:rsid w:val="008F06FD"/>
    <w:rsid w:val="008F13F4"/>
    <w:rsid w:val="00900DA6"/>
    <w:rsid w:val="009365DA"/>
    <w:rsid w:val="009C4D38"/>
    <w:rsid w:val="009F28BC"/>
    <w:rsid w:val="009F3C63"/>
    <w:rsid w:val="00A02CF1"/>
    <w:rsid w:val="00A37279"/>
    <w:rsid w:val="00A539B6"/>
    <w:rsid w:val="00A97D4B"/>
    <w:rsid w:val="00B07545"/>
    <w:rsid w:val="00B33546"/>
    <w:rsid w:val="00B85B77"/>
    <w:rsid w:val="00BA4703"/>
    <w:rsid w:val="00BA7C78"/>
    <w:rsid w:val="00C24DFB"/>
    <w:rsid w:val="00C26191"/>
    <w:rsid w:val="00C8635C"/>
    <w:rsid w:val="00C8743D"/>
    <w:rsid w:val="00D16105"/>
    <w:rsid w:val="00D21F92"/>
    <w:rsid w:val="00D43557"/>
    <w:rsid w:val="00DD6D3D"/>
    <w:rsid w:val="00DD7462"/>
    <w:rsid w:val="00E55868"/>
    <w:rsid w:val="00F74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418AD"/>
  <w15:docId w15:val="{2A997C97-1998-455B-A8AC-6B5C2741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0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4703"/>
    <w:pPr>
      <w:tabs>
        <w:tab w:val="center" w:pos="4513"/>
        <w:tab w:val="right" w:pos="9026"/>
      </w:tabs>
    </w:pPr>
  </w:style>
  <w:style w:type="character" w:customStyle="1" w:styleId="HeaderChar">
    <w:name w:val="Header Char"/>
    <w:basedOn w:val="DefaultParagraphFont"/>
    <w:link w:val="Header"/>
    <w:rsid w:val="00BA470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BA4703"/>
    <w:pPr>
      <w:tabs>
        <w:tab w:val="center" w:pos="4513"/>
        <w:tab w:val="right" w:pos="9026"/>
      </w:tabs>
    </w:pPr>
  </w:style>
  <w:style w:type="character" w:customStyle="1" w:styleId="FooterChar">
    <w:name w:val="Footer Char"/>
    <w:basedOn w:val="DefaultParagraphFont"/>
    <w:link w:val="Footer"/>
    <w:uiPriority w:val="99"/>
    <w:rsid w:val="00BA4703"/>
    <w:rPr>
      <w:rFonts w:ascii="Times New Roman" w:eastAsia="Times New Roman" w:hAnsi="Times New Roman" w:cs="Times New Roman"/>
      <w:sz w:val="24"/>
      <w:szCs w:val="24"/>
      <w:lang w:val="en-GB" w:eastAsia="en-GB"/>
    </w:rPr>
  </w:style>
  <w:style w:type="table" w:styleId="TableGrid">
    <w:name w:val="Table Grid"/>
    <w:basedOn w:val="TableNormal"/>
    <w:rsid w:val="00BA470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703"/>
    <w:pPr>
      <w:ind w:left="720"/>
      <w:contextualSpacing/>
    </w:pPr>
  </w:style>
  <w:style w:type="character" w:styleId="CommentReference">
    <w:name w:val="annotation reference"/>
    <w:basedOn w:val="DefaultParagraphFont"/>
    <w:uiPriority w:val="99"/>
    <w:semiHidden/>
    <w:unhideWhenUsed/>
    <w:rsid w:val="00075D88"/>
    <w:rPr>
      <w:sz w:val="16"/>
      <w:szCs w:val="16"/>
    </w:rPr>
  </w:style>
  <w:style w:type="paragraph" w:styleId="CommentText">
    <w:name w:val="annotation text"/>
    <w:basedOn w:val="Normal"/>
    <w:link w:val="CommentTextChar"/>
    <w:uiPriority w:val="99"/>
    <w:semiHidden/>
    <w:unhideWhenUsed/>
    <w:rsid w:val="00075D88"/>
    <w:rPr>
      <w:sz w:val="20"/>
      <w:szCs w:val="20"/>
    </w:rPr>
  </w:style>
  <w:style w:type="character" w:customStyle="1" w:styleId="CommentTextChar">
    <w:name w:val="Comment Text Char"/>
    <w:basedOn w:val="DefaultParagraphFont"/>
    <w:link w:val="CommentText"/>
    <w:uiPriority w:val="99"/>
    <w:semiHidden/>
    <w:rsid w:val="00075D8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075D88"/>
    <w:rPr>
      <w:b/>
      <w:bCs/>
    </w:rPr>
  </w:style>
  <w:style w:type="character" w:customStyle="1" w:styleId="CommentSubjectChar">
    <w:name w:val="Comment Subject Char"/>
    <w:basedOn w:val="CommentTextChar"/>
    <w:link w:val="CommentSubject"/>
    <w:uiPriority w:val="99"/>
    <w:semiHidden/>
    <w:rsid w:val="00075D8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7079">
      <w:bodyDiv w:val="1"/>
      <w:marLeft w:val="0"/>
      <w:marRight w:val="0"/>
      <w:marTop w:val="0"/>
      <w:marBottom w:val="0"/>
      <w:divBdr>
        <w:top w:val="none" w:sz="0" w:space="0" w:color="auto"/>
        <w:left w:val="none" w:sz="0" w:space="0" w:color="auto"/>
        <w:bottom w:val="none" w:sz="0" w:space="0" w:color="auto"/>
        <w:right w:val="none" w:sz="0" w:space="0" w:color="auto"/>
      </w:divBdr>
    </w:div>
    <w:div w:id="5450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Ryan</dc:creator>
  <cp:lastModifiedBy>Shauna Ryan</cp:lastModifiedBy>
  <cp:revision>6</cp:revision>
  <cp:lastPrinted>2022-09-13T12:16:00Z</cp:lastPrinted>
  <dcterms:created xsi:type="dcterms:W3CDTF">2022-10-04T13:51:00Z</dcterms:created>
  <dcterms:modified xsi:type="dcterms:W3CDTF">2023-11-24T11:36:00Z</dcterms:modified>
</cp:coreProperties>
</file>